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i w:val="0"/>
          <w:iCs w:val="0"/>
          <w:caps w:val="0"/>
          <w:color w:val="000000"/>
          <w:spacing w:val="0"/>
          <w:sz w:val="44"/>
          <w:szCs w:val="44"/>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i w:val="0"/>
          <w:iCs w:val="0"/>
          <w:caps w:val="0"/>
          <w:color w:val="000000"/>
          <w:spacing w:val="0"/>
          <w:sz w:val="44"/>
          <w:szCs w:val="44"/>
          <w:shd w:val="clear" w:fill="FFFFFF"/>
        </w:rPr>
      </w:pPr>
      <w:r>
        <w:rPr>
          <w:rFonts w:hint="eastAsia" w:ascii="方正小标宋简体" w:hAnsi="方正小标宋简体" w:eastAsia="方正小标宋简体" w:cs="方正小标宋简体"/>
          <w:i w:val="0"/>
          <w:iCs w:val="0"/>
          <w:caps w:val="0"/>
          <w:color w:val="000000"/>
          <w:spacing w:val="0"/>
          <w:sz w:val="44"/>
          <w:szCs w:val="44"/>
          <w:shd w:val="clear" w:fill="FFFFFF"/>
          <w:lang w:val="en-US" w:eastAsia="zh-CN"/>
        </w:rPr>
        <w:t>吉</w:t>
      </w:r>
      <w:r>
        <w:rPr>
          <w:rFonts w:hint="eastAsia" w:ascii="方正小标宋简体" w:hAnsi="方正小标宋简体" w:eastAsia="方正小标宋简体" w:cs="方正小标宋简体"/>
          <w:i w:val="0"/>
          <w:iCs w:val="0"/>
          <w:caps w:val="0"/>
          <w:color w:val="000000"/>
          <w:spacing w:val="0"/>
          <w:sz w:val="44"/>
          <w:szCs w:val="44"/>
          <w:shd w:val="clear" w:fill="FFFFFF"/>
        </w:rPr>
        <w:t>林省</w:t>
      </w:r>
      <w:r>
        <w:rPr>
          <w:rFonts w:hint="eastAsia" w:ascii="方正小标宋简体" w:hAnsi="方正小标宋简体" w:eastAsia="方正小标宋简体" w:cs="方正小标宋简体"/>
          <w:i w:val="0"/>
          <w:iCs w:val="0"/>
          <w:caps w:val="0"/>
          <w:color w:val="000000"/>
          <w:spacing w:val="0"/>
          <w:sz w:val="44"/>
          <w:szCs w:val="44"/>
          <w:shd w:val="clear" w:fill="FFFFFF"/>
          <w:lang w:val="en-US" w:eastAsia="zh-CN"/>
        </w:rPr>
        <w:t>工业和信息化</w:t>
      </w:r>
      <w:r>
        <w:rPr>
          <w:rFonts w:hint="eastAsia" w:ascii="方正小标宋简体" w:hAnsi="方正小标宋简体" w:eastAsia="方正小标宋简体" w:cs="方正小标宋简体"/>
          <w:i w:val="0"/>
          <w:iCs w:val="0"/>
          <w:caps w:val="0"/>
          <w:color w:val="000000"/>
          <w:spacing w:val="0"/>
          <w:sz w:val="44"/>
          <w:szCs w:val="44"/>
          <w:shd w:val="clear" w:fill="FFFFFF"/>
        </w:rPr>
        <w:t>厅  吉林省财政厅</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i w:val="0"/>
          <w:iCs w:val="0"/>
          <w:caps w:val="0"/>
          <w:color w:val="000000"/>
          <w:spacing w:val="0"/>
          <w:sz w:val="44"/>
          <w:szCs w:val="44"/>
          <w:shd w:val="clear" w:fill="FFFFFF"/>
        </w:rPr>
      </w:pPr>
      <w:r>
        <w:rPr>
          <w:rFonts w:hint="eastAsia" w:ascii="方正小标宋简体" w:hAnsi="方正小标宋简体" w:eastAsia="方正小标宋简体" w:cs="方正小标宋简体"/>
          <w:i w:val="0"/>
          <w:iCs w:val="0"/>
          <w:caps w:val="0"/>
          <w:color w:val="000000"/>
          <w:spacing w:val="0"/>
          <w:sz w:val="44"/>
          <w:szCs w:val="44"/>
          <w:shd w:val="clear" w:fill="FFFFFF"/>
        </w:rPr>
        <w:t>关于申报2024年省级“专精特新”</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i w:val="0"/>
          <w:iCs w:val="0"/>
          <w:caps w:val="0"/>
          <w:color w:val="000000"/>
          <w:spacing w:val="0"/>
          <w:sz w:val="44"/>
          <w:szCs w:val="44"/>
          <w:shd w:val="clear" w:fill="FFFFFF"/>
        </w:rPr>
      </w:pPr>
      <w:r>
        <w:rPr>
          <w:rFonts w:hint="eastAsia" w:ascii="方正小标宋简体" w:hAnsi="方正小标宋简体" w:eastAsia="方正小标宋简体" w:cs="方正小标宋简体"/>
          <w:i w:val="0"/>
          <w:iCs w:val="0"/>
          <w:caps w:val="0"/>
          <w:color w:val="000000"/>
          <w:spacing w:val="0"/>
          <w:sz w:val="44"/>
          <w:szCs w:val="44"/>
          <w:shd w:val="clear" w:fill="FFFFFF"/>
        </w:rPr>
        <w:t>中小企业及复核2021年省级“专精特新”</w:t>
      </w:r>
      <w:bookmarkStart w:id="0" w:name="_GoBack"/>
      <w:bookmarkEnd w:id="0"/>
      <w:r>
        <w:rPr>
          <w:rFonts w:hint="eastAsia" w:ascii="方正小标宋简体" w:hAnsi="方正小标宋简体" w:eastAsia="方正小标宋简体" w:cs="方正小标宋简体"/>
          <w:i w:val="0"/>
          <w:iCs w:val="0"/>
          <w:caps w:val="0"/>
          <w:color w:val="000000"/>
          <w:spacing w:val="0"/>
          <w:sz w:val="44"/>
          <w:szCs w:val="44"/>
          <w:shd w:val="clear" w:fill="FFFFFF"/>
        </w:rPr>
        <w:t>中小企业的通知</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楷体" w:hAnsi="楷体" w:eastAsia="楷体" w:cs="楷体"/>
          <w:i w:val="0"/>
          <w:iCs w:val="0"/>
          <w:caps w:val="0"/>
          <w:color w:val="000000"/>
          <w:spacing w:val="0"/>
          <w:sz w:val="30"/>
          <w:szCs w:val="30"/>
          <w:shd w:val="clear" w:fill="FFFFFF"/>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i w:val="0"/>
          <w:iCs w:val="0"/>
          <w:caps w:val="0"/>
          <w:color w:val="000000"/>
          <w:spacing w:val="0"/>
          <w:sz w:val="32"/>
          <w:szCs w:val="32"/>
          <w:shd w:val="clear" w:fill="FFFFFF"/>
        </w:rPr>
      </w:pPr>
      <w:r>
        <w:rPr>
          <w:rFonts w:hint="eastAsia" w:ascii="仿宋" w:hAnsi="仿宋" w:eastAsia="仿宋" w:cs="仿宋"/>
          <w:i w:val="0"/>
          <w:iCs w:val="0"/>
          <w:caps w:val="0"/>
          <w:color w:val="000000"/>
          <w:spacing w:val="0"/>
          <w:sz w:val="32"/>
          <w:szCs w:val="32"/>
          <w:shd w:val="clear" w:fill="FFFFFF"/>
        </w:rPr>
        <w:t>各市（州）工信局、财政局，长白山管委会经发局、财政局，梅河口市工信局、财政局，省住房和城乡建设厅、省农业农村厅、省商务厅、省文化和旅游厅、省能源局：</w:t>
      </w:r>
    </w:p>
    <w:p>
      <w:pPr>
        <w:keepNext w:val="0"/>
        <w:keepLines w:val="0"/>
        <w:pageBreakBefore w:val="0"/>
        <w:widowControl w:val="0"/>
        <w:kinsoku/>
        <w:wordWrap/>
        <w:overflowPunct/>
        <w:topLinePunct w:val="0"/>
        <w:autoSpaceDE/>
        <w:autoSpaceDN/>
        <w:bidi w:val="0"/>
        <w:adjustRightInd/>
        <w:snapToGrid/>
        <w:spacing w:line="240" w:lineRule="auto"/>
        <w:ind w:firstLine="640"/>
        <w:jc w:val="both"/>
        <w:textAlignment w:val="auto"/>
        <w:rPr>
          <w:rFonts w:hint="eastAsia" w:ascii="仿宋" w:hAnsi="仿宋" w:eastAsia="仿宋" w:cs="仿宋"/>
          <w:i w:val="0"/>
          <w:iCs w:val="0"/>
          <w:caps w:val="0"/>
          <w:color w:val="000000"/>
          <w:spacing w:val="0"/>
          <w:sz w:val="32"/>
          <w:szCs w:val="32"/>
          <w:shd w:val="clear" w:fill="FFFFFF"/>
        </w:rPr>
      </w:pPr>
      <w:r>
        <w:rPr>
          <w:rFonts w:hint="eastAsia" w:ascii="仿宋" w:hAnsi="仿宋" w:eastAsia="仿宋" w:cs="仿宋"/>
          <w:i w:val="0"/>
          <w:iCs w:val="0"/>
          <w:caps w:val="0"/>
          <w:color w:val="000000"/>
          <w:spacing w:val="0"/>
          <w:sz w:val="32"/>
          <w:szCs w:val="32"/>
          <w:shd w:val="clear" w:fill="FFFFFF"/>
        </w:rPr>
        <w:t>为贯彻落实《吉林省人民政府关于实施“专精特新”中小企业高质量发展梯度培育工程的意见》（吉政发〔2022〕1号）和吉林省工业和信息化厅关于调整《吉林省省级“专精特新”中小企业认定管理暂行办法》的通知（吉工信民营〔2023〕279号）精神，推动我省中小企业“专精特新”发展，现将申报2024年省级“专精特新”中小企业及复核2021年省级“专精特新”中小企业工作有关事项通知如下。</w:t>
      </w:r>
    </w:p>
    <w:p>
      <w:pPr>
        <w:keepNext w:val="0"/>
        <w:keepLines w:val="0"/>
        <w:pageBreakBefore w:val="0"/>
        <w:widowControl w:val="0"/>
        <w:kinsoku/>
        <w:wordWrap/>
        <w:overflowPunct/>
        <w:topLinePunct w:val="0"/>
        <w:autoSpaceDE/>
        <w:autoSpaceDN/>
        <w:bidi w:val="0"/>
        <w:adjustRightInd/>
        <w:snapToGrid/>
        <w:spacing w:line="240" w:lineRule="auto"/>
        <w:ind w:firstLine="640"/>
        <w:jc w:val="both"/>
        <w:textAlignment w:val="auto"/>
        <w:rPr>
          <w:rFonts w:hint="eastAsia" w:ascii="黑体" w:hAnsi="黑体" w:eastAsia="黑体" w:cs="黑体"/>
          <w:i w:val="0"/>
          <w:iCs w:val="0"/>
          <w:caps w:val="0"/>
          <w:color w:val="000000"/>
          <w:spacing w:val="0"/>
          <w:sz w:val="32"/>
          <w:szCs w:val="32"/>
          <w:shd w:val="clear" w:fill="FFFFFF"/>
        </w:rPr>
      </w:pPr>
      <w:r>
        <w:rPr>
          <w:rFonts w:hint="eastAsia" w:ascii="黑体" w:hAnsi="黑体" w:eastAsia="黑体" w:cs="黑体"/>
          <w:i w:val="0"/>
          <w:iCs w:val="0"/>
          <w:caps w:val="0"/>
          <w:color w:val="000000"/>
          <w:spacing w:val="0"/>
          <w:sz w:val="32"/>
          <w:szCs w:val="32"/>
          <w:shd w:val="clear" w:fill="FFFFFF"/>
        </w:rPr>
        <w:t>一、2024年省级“专精特新”中小企业认定</w:t>
      </w:r>
    </w:p>
    <w:p>
      <w:pPr>
        <w:keepNext w:val="0"/>
        <w:keepLines w:val="0"/>
        <w:pageBreakBefore w:val="0"/>
        <w:widowControl w:val="0"/>
        <w:kinsoku/>
        <w:wordWrap/>
        <w:overflowPunct/>
        <w:topLinePunct w:val="0"/>
        <w:autoSpaceDE/>
        <w:autoSpaceDN/>
        <w:bidi w:val="0"/>
        <w:adjustRightInd/>
        <w:snapToGrid/>
        <w:spacing w:line="240" w:lineRule="auto"/>
        <w:ind w:firstLine="640"/>
        <w:jc w:val="both"/>
        <w:textAlignment w:val="auto"/>
        <w:rPr>
          <w:rFonts w:hint="eastAsia" w:ascii="仿宋" w:hAnsi="仿宋" w:eastAsia="仿宋" w:cs="仿宋"/>
          <w:i w:val="0"/>
          <w:iCs w:val="0"/>
          <w:caps w:val="0"/>
          <w:color w:val="000000"/>
          <w:spacing w:val="0"/>
          <w:sz w:val="32"/>
          <w:szCs w:val="32"/>
          <w:shd w:val="clear" w:fill="FFFFFF"/>
        </w:rPr>
      </w:pPr>
      <w:r>
        <w:rPr>
          <w:rFonts w:hint="eastAsia" w:ascii="仿宋" w:hAnsi="仿宋" w:eastAsia="仿宋" w:cs="仿宋"/>
          <w:i w:val="0"/>
          <w:iCs w:val="0"/>
          <w:caps w:val="0"/>
          <w:color w:val="000000"/>
          <w:spacing w:val="0"/>
          <w:sz w:val="32"/>
          <w:szCs w:val="32"/>
          <w:shd w:val="clear" w:fill="FFFFFF"/>
        </w:rPr>
        <w:t>申报2024年省级“专精特新”中小企业应满足以下全部基本条件和至少一项专项条件，且不存在限制条件所列事项。对荣获2023年度“创客中国”吉林省中小企业创新创业大赛企业组三等奖及以上奖励项目的企业，在2024年申报省级“专精特新”中小企业过程中直接认定为省级“专精特新”中小企业（名单见附件5）。</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firstLine="640"/>
        <w:jc w:val="both"/>
        <w:textAlignment w:val="auto"/>
        <w:rPr>
          <w:rFonts w:hint="eastAsia" w:ascii="楷体" w:hAnsi="楷体" w:eastAsia="楷体" w:cs="楷体"/>
          <w:i w:val="0"/>
          <w:iCs w:val="0"/>
          <w:caps w:val="0"/>
          <w:color w:val="000000"/>
          <w:spacing w:val="0"/>
          <w:sz w:val="32"/>
          <w:szCs w:val="32"/>
          <w:shd w:val="clear" w:fill="FFFFFF"/>
          <w:lang w:val="en-US" w:eastAsia="zh-CN"/>
        </w:rPr>
      </w:pPr>
      <w:r>
        <w:rPr>
          <w:rFonts w:hint="eastAsia" w:ascii="楷体" w:hAnsi="楷体" w:eastAsia="楷体" w:cs="楷体"/>
          <w:i w:val="0"/>
          <w:iCs w:val="0"/>
          <w:caps w:val="0"/>
          <w:color w:val="000000"/>
          <w:spacing w:val="0"/>
          <w:sz w:val="32"/>
          <w:szCs w:val="32"/>
          <w:shd w:val="clear" w:fill="FFFFFF"/>
        </w:rPr>
        <w:t>基本条件。</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default" w:ascii="仿宋" w:hAnsi="仿宋" w:eastAsia="仿宋" w:cs="仿宋"/>
          <w:i w:val="0"/>
          <w:iCs w:val="0"/>
          <w:caps w:val="0"/>
          <w:color w:val="000000"/>
          <w:spacing w:val="0"/>
          <w:sz w:val="32"/>
          <w:szCs w:val="32"/>
          <w:shd w:val="clear" w:fill="FFFFFF"/>
          <w:lang w:val="en-US" w:eastAsia="zh-CN"/>
        </w:rPr>
      </w:pPr>
      <w:r>
        <w:rPr>
          <w:rFonts w:hint="eastAsia" w:ascii="仿宋" w:hAnsi="仿宋" w:eastAsia="仿宋" w:cs="仿宋"/>
          <w:i w:val="0"/>
          <w:iCs w:val="0"/>
          <w:caps w:val="0"/>
          <w:color w:val="000000"/>
          <w:spacing w:val="0"/>
          <w:sz w:val="32"/>
          <w:szCs w:val="32"/>
          <w:shd w:val="clear" w:fill="FFFFFF"/>
          <w:lang w:val="en-US" w:eastAsia="zh-CN"/>
        </w:rPr>
        <w:t>1.</w:t>
      </w:r>
      <w:r>
        <w:rPr>
          <w:rFonts w:hint="default" w:ascii="仿宋" w:hAnsi="仿宋" w:eastAsia="仿宋" w:cs="仿宋"/>
          <w:i w:val="0"/>
          <w:iCs w:val="0"/>
          <w:caps w:val="0"/>
          <w:color w:val="000000"/>
          <w:spacing w:val="0"/>
          <w:sz w:val="32"/>
          <w:szCs w:val="32"/>
          <w:shd w:val="clear" w:fill="FFFFFF"/>
          <w:lang w:val="en-US" w:eastAsia="zh-CN"/>
        </w:rPr>
        <w:t>在吉林省行政区域内依法登记注册、连续经营2年以上（至申报通知下发之日起成立满2年、正常开展经营活动）、具有独立法人资格的中小企业。</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default" w:ascii="仿宋" w:hAnsi="仿宋" w:eastAsia="仿宋" w:cs="仿宋"/>
          <w:i w:val="0"/>
          <w:iCs w:val="0"/>
          <w:caps w:val="0"/>
          <w:color w:val="000000"/>
          <w:spacing w:val="0"/>
          <w:sz w:val="32"/>
          <w:szCs w:val="32"/>
          <w:shd w:val="clear" w:fill="FFFFFF"/>
          <w:lang w:val="en-US" w:eastAsia="zh-CN"/>
        </w:rPr>
      </w:pPr>
      <w:r>
        <w:rPr>
          <w:rFonts w:hint="default" w:ascii="仿宋" w:hAnsi="仿宋" w:eastAsia="仿宋" w:cs="仿宋"/>
          <w:i w:val="0"/>
          <w:iCs w:val="0"/>
          <w:caps w:val="0"/>
          <w:color w:val="000000"/>
          <w:spacing w:val="0"/>
          <w:sz w:val="32"/>
          <w:szCs w:val="32"/>
          <w:shd w:val="clear" w:fill="FFFFFF"/>
          <w:lang w:val="en-US" w:eastAsia="zh-CN"/>
        </w:rPr>
        <w:t>2.企业2023年度营业收入达到1000万元及以上且主营业务收入或净利润的增长率为正、2022年和2023年的资产负债率均不高于70%。</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default" w:ascii="仿宋" w:hAnsi="仿宋" w:eastAsia="仿宋" w:cs="仿宋"/>
          <w:i w:val="0"/>
          <w:iCs w:val="0"/>
          <w:caps w:val="0"/>
          <w:color w:val="000000"/>
          <w:spacing w:val="0"/>
          <w:sz w:val="32"/>
          <w:szCs w:val="32"/>
          <w:shd w:val="clear" w:fill="FFFFFF"/>
          <w:lang w:val="en-US" w:eastAsia="zh-CN"/>
        </w:rPr>
      </w:pPr>
      <w:r>
        <w:rPr>
          <w:rFonts w:hint="default" w:ascii="仿宋" w:hAnsi="仿宋" w:eastAsia="仿宋" w:cs="仿宋"/>
          <w:i w:val="0"/>
          <w:iCs w:val="0"/>
          <w:caps w:val="0"/>
          <w:color w:val="000000"/>
          <w:spacing w:val="0"/>
          <w:sz w:val="32"/>
          <w:szCs w:val="32"/>
          <w:shd w:val="clear" w:fill="FFFFFF"/>
          <w:lang w:val="en-US" w:eastAsia="zh-CN"/>
        </w:rPr>
        <w:t>3.企业2023年度研发费用总额不低于50万元，2022年、2023年研发经费支出占营业收入的比重平均不低于1.5%。</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楷体" w:hAnsi="楷体" w:eastAsia="楷体" w:cs="楷体"/>
          <w:i w:val="0"/>
          <w:iCs w:val="0"/>
          <w:caps w:val="0"/>
          <w:color w:val="000000"/>
          <w:spacing w:val="0"/>
          <w:sz w:val="32"/>
          <w:szCs w:val="32"/>
          <w:shd w:val="clear" w:fill="FFFFFF"/>
          <w:lang w:val="en-US" w:eastAsia="zh-CN"/>
        </w:rPr>
      </w:pPr>
      <w:r>
        <w:rPr>
          <w:rFonts w:hint="eastAsia" w:ascii="楷体" w:hAnsi="楷体" w:eastAsia="楷体" w:cs="楷体"/>
          <w:i w:val="0"/>
          <w:iCs w:val="0"/>
          <w:caps w:val="0"/>
          <w:color w:val="000000"/>
          <w:spacing w:val="0"/>
          <w:sz w:val="32"/>
          <w:szCs w:val="32"/>
          <w:shd w:val="clear" w:fill="FFFFFF"/>
          <w:lang w:val="en-US" w:eastAsia="zh-CN"/>
        </w:rPr>
        <w:t>（二）专项条件。</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default" w:ascii="仿宋" w:hAnsi="仿宋" w:eastAsia="仿宋" w:cs="仿宋"/>
          <w:i w:val="0"/>
          <w:iCs w:val="0"/>
          <w:caps w:val="0"/>
          <w:color w:val="000000"/>
          <w:spacing w:val="0"/>
          <w:sz w:val="32"/>
          <w:szCs w:val="32"/>
          <w:shd w:val="clear" w:fill="FFFFFF"/>
          <w:lang w:val="en-US" w:eastAsia="zh-CN"/>
        </w:rPr>
      </w:pPr>
      <w:r>
        <w:rPr>
          <w:rFonts w:hint="default" w:ascii="仿宋" w:hAnsi="仿宋" w:eastAsia="仿宋" w:cs="仿宋"/>
          <w:i w:val="0"/>
          <w:iCs w:val="0"/>
          <w:caps w:val="0"/>
          <w:color w:val="000000"/>
          <w:spacing w:val="0"/>
          <w:sz w:val="32"/>
          <w:szCs w:val="32"/>
          <w:shd w:val="clear" w:fill="FFFFFF"/>
          <w:lang w:val="en-US" w:eastAsia="zh-CN"/>
        </w:rPr>
        <w:t>1.专业化程度。需同时满足：企业从事特定细分市场时间2年以上，2022年和2023年主营业务收入占营业收入的比重均达到60%及以上；主导产品或服务享有较高知名度，在细分市场占有率排名处于全省前10位；至少与1家大企业或龙头企业建立稳定的协作配套关系。</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default" w:ascii="仿宋" w:hAnsi="仿宋" w:eastAsia="仿宋" w:cs="仿宋"/>
          <w:i w:val="0"/>
          <w:iCs w:val="0"/>
          <w:caps w:val="0"/>
          <w:color w:val="000000"/>
          <w:spacing w:val="0"/>
          <w:sz w:val="32"/>
          <w:szCs w:val="32"/>
          <w:shd w:val="clear" w:fill="FFFFFF"/>
          <w:lang w:val="en-US" w:eastAsia="zh-CN"/>
        </w:rPr>
      </w:pPr>
      <w:r>
        <w:rPr>
          <w:rFonts w:hint="default" w:ascii="仿宋" w:hAnsi="仿宋" w:eastAsia="仿宋" w:cs="仿宋"/>
          <w:i w:val="0"/>
          <w:iCs w:val="0"/>
          <w:caps w:val="0"/>
          <w:color w:val="000000"/>
          <w:spacing w:val="0"/>
          <w:sz w:val="32"/>
          <w:szCs w:val="32"/>
          <w:shd w:val="clear" w:fill="FFFFFF"/>
          <w:lang w:val="en-US" w:eastAsia="zh-CN"/>
        </w:rPr>
        <w:t>2.创新能力。满足以下三个条件之一：</w:t>
      </w:r>
      <w:r>
        <w:rPr>
          <w:rFonts w:hint="eastAsia" w:ascii="黑体" w:hAnsi="黑体" w:eastAsia="黑体" w:cs="黑体"/>
          <w:i w:val="0"/>
          <w:iCs w:val="0"/>
          <w:caps w:val="0"/>
          <w:color w:val="000000"/>
          <w:spacing w:val="0"/>
          <w:sz w:val="32"/>
          <w:szCs w:val="32"/>
          <w:shd w:val="clear" w:fill="FFFFFF"/>
          <w:lang w:val="en-US" w:eastAsia="zh-CN"/>
        </w:rPr>
        <w:t>一是</w:t>
      </w:r>
      <w:r>
        <w:rPr>
          <w:rFonts w:hint="default" w:ascii="仿宋" w:hAnsi="仿宋" w:eastAsia="仿宋" w:cs="仿宋"/>
          <w:i w:val="0"/>
          <w:iCs w:val="0"/>
          <w:caps w:val="0"/>
          <w:color w:val="000000"/>
          <w:spacing w:val="0"/>
          <w:sz w:val="32"/>
          <w:szCs w:val="32"/>
          <w:shd w:val="clear" w:fill="FFFFFF"/>
          <w:lang w:val="en-US" w:eastAsia="zh-CN"/>
        </w:rPr>
        <w:t>企业拥有与主导产品和服务相关的I类知识产权（包括发明专利（含国防专利）、植物新品种、国家级农作物品种、国家新药、国家一级中药保护品种、集成电路布图设计专有权）1项及以上或近2年授权的实用新型专利、外观设计专利、软件著作权合计5项及以上，并已在生产中应用。</w:t>
      </w:r>
      <w:r>
        <w:rPr>
          <w:rFonts w:hint="default" w:ascii="黑体" w:hAnsi="黑体" w:eastAsia="黑体" w:cs="黑体"/>
          <w:i w:val="0"/>
          <w:iCs w:val="0"/>
          <w:caps w:val="0"/>
          <w:color w:val="000000"/>
          <w:spacing w:val="0"/>
          <w:sz w:val="32"/>
          <w:szCs w:val="32"/>
          <w:shd w:val="clear" w:fill="FFFFFF"/>
          <w:lang w:val="en-US" w:eastAsia="zh-CN"/>
        </w:rPr>
        <w:t>二是</w:t>
      </w:r>
      <w:r>
        <w:rPr>
          <w:rFonts w:hint="default" w:ascii="仿宋" w:hAnsi="仿宋" w:eastAsia="仿宋" w:cs="仿宋"/>
          <w:i w:val="0"/>
          <w:iCs w:val="0"/>
          <w:caps w:val="0"/>
          <w:color w:val="000000"/>
          <w:spacing w:val="0"/>
          <w:sz w:val="32"/>
          <w:szCs w:val="32"/>
          <w:shd w:val="clear" w:fill="FFFFFF"/>
          <w:lang w:val="en-US" w:eastAsia="zh-CN"/>
        </w:rPr>
        <w:t>自建或与高等院校、科研机构联合建立研发机构，具备完成技术创新任务所必备的技术开发仪器、设备条件或环境（设立院士专家工作站、博士后工作站或市（州）级及以上企业技术中心、技术研究院、企业工程中心等）。</w:t>
      </w:r>
      <w:r>
        <w:rPr>
          <w:rFonts w:hint="default" w:ascii="黑体" w:hAnsi="黑体" w:eastAsia="黑体" w:cs="黑体"/>
          <w:i w:val="0"/>
          <w:iCs w:val="0"/>
          <w:caps w:val="0"/>
          <w:color w:val="000000"/>
          <w:spacing w:val="0"/>
          <w:sz w:val="32"/>
          <w:szCs w:val="32"/>
          <w:shd w:val="clear" w:fill="FFFFFF"/>
          <w:lang w:val="en-US" w:eastAsia="zh-CN"/>
        </w:rPr>
        <w:t>三是</w:t>
      </w:r>
      <w:r>
        <w:rPr>
          <w:rFonts w:hint="default" w:ascii="仿宋" w:hAnsi="仿宋" w:eastAsia="仿宋" w:cs="仿宋"/>
          <w:i w:val="0"/>
          <w:iCs w:val="0"/>
          <w:caps w:val="0"/>
          <w:color w:val="000000"/>
          <w:spacing w:val="0"/>
          <w:sz w:val="32"/>
          <w:szCs w:val="32"/>
          <w:shd w:val="clear" w:fill="FFFFFF"/>
          <w:lang w:val="en-US" w:eastAsia="zh-CN"/>
        </w:rPr>
        <w:t>近3年企业主持或参与制(修)订1项及以上相关业务领域行业标准、国家标准或国际标准。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default" w:ascii="仿宋" w:hAnsi="仿宋" w:eastAsia="仿宋" w:cs="仿宋"/>
          <w:i w:val="0"/>
          <w:iCs w:val="0"/>
          <w:caps w:val="0"/>
          <w:color w:val="000000"/>
          <w:spacing w:val="0"/>
          <w:sz w:val="32"/>
          <w:szCs w:val="32"/>
          <w:shd w:val="clear" w:fill="FFFFFF"/>
          <w:lang w:val="en-US" w:eastAsia="zh-CN"/>
        </w:rPr>
      </w:pPr>
      <w:r>
        <w:rPr>
          <w:rFonts w:hint="default" w:ascii="仿宋" w:hAnsi="仿宋" w:eastAsia="仿宋" w:cs="仿宋"/>
          <w:i w:val="0"/>
          <w:iCs w:val="0"/>
          <w:caps w:val="0"/>
          <w:color w:val="000000"/>
          <w:spacing w:val="0"/>
          <w:sz w:val="32"/>
          <w:szCs w:val="32"/>
          <w:shd w:val="clear" w:fill="FFFFFF"/>
          <w:lang w:val="en-US" w:eastAsia="zh-CN"/>
        </w:rPr>
        <w:t>3.经营管理。需同时满足：企业经营管理规范，建立了质量、环保、安全等至少1项管理体系，生产执行标准达到国家或行业标准，获得省级及以上质量标杆、名牌产品或驰名商标、农业产业化龙头企业、优质工程奖等荣誉（称号）1项及以上或传承1项及以上省级非物质文化遗产代表性项目。</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default" w:ascii="仿宋" w:hAnsi="仿宋" w:eastAsia="仿宋" w:cs="仿宋"/>
          <w:i w:val="0"/>
          <w:iCs w:val="0"/>
          <w:caps w:val="0"/>
          <w:color w:val="000000"/>
          <w:spacing w:val="0"/>
          <w:sz w:val="32"/>
          <w:szCs w:val="32"/>
          <w:shd w:val="clear" w:fill="FFFFFF"/>
          <w:lang w:val="en-US" w:eastAsia="zh-CN"/>
        </w:rPr>
      </w:pPr>
      <w:r>
        <w:rPr>
          <w:rFonts w:hint="eastAsia" w:ascii="楷体" w:hAnsi="楷体" w:eastAsia="楷体" w:cs="楷体"/>
          <w:i w:val="0"/>
          <w:iCs w:val="0"/>
          <w:caps w:val="0"/>
          <w:color w:val="000000"/>
          <w:spacing w:val="0"/>
          <w:sz w:val="32"/>
          <w:szCs w:val="32"/>
          <w:shd w:val="clear" w:fill="FFFFFF"/>
          <w:lang w:val="en-US" w:eastAsia="zh-CN"/>
        </w:rPr>
        <w:t>（三）限制条件。</w:t>
      </w:r>
      <w:r>
        <w:rPr>
          <w:rFonts w:hint="default" w:ascii="仿宋" w:hAnsi="仿宋" w:eastAsia="仿宋" w:cs="仿宋"/>
          <w:i w:val="0"/>
          <w:iCs w:val="0"/>
          <w:caps w:val="0"/>
          <w:color w:val="000000"/>
          <w:spacing w:val="0"/>
          <w:sz w:val="32"/>
          <w:szCs w:val="32"/>
          <w:shd w:val="clear" w:fill="FFFFFF"/>
          <w:lang w:val="en-US" w:eastAsia="zh-CN"/>
        </w:rPr>
        <w:t>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default" w:ascii="仿宋" w:hAnsi="仿宋" w:eastAsia="仿宋" w:cs="仿宋"/>
          <w:i w:val="0"/>
          <w:iCs w:val="0"/>
          <w:caps w:val="0"/>
          <w:color w:val="000000"/>
          <w:spacing w:val="0"/>
          <w:sz w:val="32"/>
          <w:szCs w:val="32"/>
          <w:shd w:val="clear" w:fill="FFFFFF"/>
          <w:lang w:val="en-US" w:eastAsia="zh-CN"/>
        </w:rPr>
      </w:pPr>
      <w:r>
        <w:rPr>
          <w:rFonts w:hint="default" w:ascii="仿宋" w:hAnsi="仿宋" w:eastAsia="仿宋" w:cs="仿宋"/>
          <w:i w:val="0"/>
          <w:iCs w:val="0"/>
          <w:caps w:val="0"/>
          <w:color w:val="000000"/>
          <w:spacing w:val="0"/>
          <w:sz w:val="32"/>
          <w:szCs w:val="32"/>
          <w:shd w:val="clear" w:fill="FFFFFF"/>
          <w:lang w:val="en-US" w:eastAsia="zh-CN"/>
        </w:rPr>
        <w:t>1.近3年发生过重大安全（含网络安全、数据安全）、质量、环境污染等事故以及偷漏税等违法违规行为（以相关监管部门官方网站公布信息为准）；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default" w:ascii="仿宋" w:hAnsi="仿宋" w:eastAsia="仿宋" w:cs="仿宋"/>
          <w:i w:val="0"/>
          <w:iCs w:val="0"/>
          <w:caps w:val="0"/>
          <w:color w:val="000000"/>
          <w:spacing w:val="0"/>
          <w:sz w:val="32"/>
          <w:szCs w:val="32"/>
          <w:shd w:val="clear" w:fill="FFFFFF"/>
          <w:lang w:val="en-US" w:eastAsia="zh-CN"/>
        </w:rPr>
      </w:pPr>
      <w:r>
        <w:rPr>
          <w:rFonts w:hint="default" w:ascii="仿宋" w:hAnsi="仿宋" w:eastAsia="仿宋" w:cs="仿宋"/>
          <w:i w:val="0"/>
          <w:iCs w:val="0"/>
          <w:caps w:val="0"/>
          <w:color w:val="000000"/>
          <w:spacing w:val="0"/>
          <w:sz w:val="32"/>
          <w:szCs w:val="32"/>
          <w:shd w:val="clear" w:fill="FFFFFF"/>
          <w:lang w:val="en-US" w:eastAsia="zh-CN"/>
        </w:rPr>
        <w:t>2.企业提供的产品和服务属于国家禁止、限制和淘汰类的；</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default" w:ascii="仿宋" w:hAnsi="仿宋" w:eastAsia="仿宋" w:cs="仿宋"/>
          <w:i w:val="0"/>
          <w:iCs w:val="0"/>
          <w:caps w:val="0"/>
          <w:color w:val="000000"/>
          <w:spacing w:val="0"/>
          <w:sz w:val="32"/>
          <w:szCs w:val="32"/>
          <w:shd w:val="clear" w:fill="FFFFFF"/>
          <w:lang w:val="en-US" w:eastAsia="zh-CN"/>
        </w:rPr>
      </w:pPr>
      <w:r>
        <w:rPr>
          <w:rFonts w:hint="default" w:ascii="仿宋" w:hAnsi="仿宋" w:eastAsia="仿宋" w:cs="仿宋"/>
          <w:i w:val="0"/>
          <w:iCs w:val="0"/>
          <w:caps w:val="0"/>
          <w:color w:val="000000"/>
          <w:spacing w:val="0"/>
          <w:sz w:val="32"/>
          <w:szCs w:val="32"/>
          <w:shd w:val="clear" w:fill="FFFFFF"/>
          <w:lang w:val="en-US" w:eastAsia="zh-CN"/>
        </w:rPr>
        <w:t>3.被列入经营异常名录或严重失信主体名单的（以信用中国网站披露情况为准）；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default" w:ascii="仿宋" w:hAnsi="仿宋" w:eastAsia="仿宋" w:cs="仿宋"/>
          <w:i w:val="0"/>
          <w:iCs w:val="0"/>
          <w:caps w:val="0"/>
          <w:color w:val="000000"/>
          <w:spacing w:val="0"/>
          <w:sz w:val="32"/>
          <w:szCs w:val="32"/>
          <w:shd w:val="clear" w:fill="FFFFFF"/>
          <w:lang w:val="en-US" w:eastAsia="zh-CN"/>
        </w:rPr>
      </w:pPr>
      <w:r>
        <w:rPr>
          <w:rFonts w:hint="default" w:ascii="仿宋" w:hAnsi="仿宋" w:eastAsia="仿宋" w:cs="仿宋"/>
          <w:i w:val="0"/>
          <w:iCs w:val="0"/>
          <w:caps w:val="0"/>
          <w:color w:val="000000"/>
          <w:spacing w:val="0"/>
          <w:sz w:val="32"/>
          <w:szCs w:val="32"/>
          <w:shd w:val="clear" w:fill="FFFFFF"/>
          <w:lang w:val="en-US" w:eastAsia="zh-CN"/>
        </w:rPr>
        <w:t>4.经核实在申请认定过程中提供虚假信息的。</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楷体" w:hAnsi="楷体" w:eastAsia="楷体" w:cs="楷体"/>
          <w:i w:val="0"/>
          <w:iCs w:val="0"/>
          <w:caps w:val="0"/>
          <w:color w:val="000000"/>
          <w:spacing w:val="0"/>
          <w:sz w:val="32"/>
          <w:szCs w:val="32"/>
          <w:shd w:val="clear" w:fill="FFFFFF"/>
          <w:lang w:val="en-US" w:eastAsia="zh-CN"/>
        </w:rPr>
      </w:pPr>
      <w:r>
        <w:rPr>
          <w:rFonts w:hint="eastAsia" w:ascii="楷体" w:hAnsi="楷体" w:eastAsia="楷体" w:cs="楷体"/>
          <w:i w:val="0"/>
          <w:iCs w:val="0"/>
          <w:caps w:val="0"/>
          <w:color w:val="000000"/>
          <w:spacing w:val="0"/>
          <w:sz w:val="32"/>
          <w:szCs w:val="32"/>
          <w:shd w:val="clear" w:fill="FFFFFF"/>
          <w:lang w:val="en-US" w:eastAsia="zh-CN"/>
        </w:rPr>
        <w:t>（四）认定数量。</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default" w:ascii="仿宋" w:hAnsi="仿宋" w:eastAsia="仿宋" w:cs="仿宋"/>
          <w:i w:val="0"/>
          <w:iCs w:val="0"/>
          <w:caps w:val="0"/>
          <w:color w:val="000000"/>
          <w:spacing w:val="0"/>
          <w:sz w:val="32"/>
          <w:szCs w:val="32"/>
          <w:shd w:val="clear" w:fill="FFFFFF"/>
          <w:lang w:val="en-US" w:eastAsia="zh-CN"/>
        </w:rPr>
      </w:pPr>
      <w:r>
        <w:rPr>
          <w:rFonts w:hint="default" w:ascii="仿宋" w:hAnsi="仿宋" w:eastAsia="仿宋" w:cs="仿宋"/>
          <w:i w:val="0"/>
          <w:iCs w:val="0"/>
          <w:caps w:val="0"/>
          <w:color w:val="000000"/>
          <w:spacing w:val="0"/>
          <w:sz w:val="32"/>
          <w:szCs w:val="32"/>
          <w:shd w:val="clear" w:fill="FFFFFF"/>
          <w:lang w:val="en-US" w:eastAsia="zh-CN"/>
        </w:rPr>
        <w:t>2024年，全省计划认定省级“专精特新”中小企业300户。各市（州）推荐数量根据实际情况自行确定。</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default" w:ascii="楷体" w:hAnsi="楷体" w:eastAsia="楷体" w:cs="楷体"/>
          <w:i w:val="0"/>
          <w:iCs w:val="0"/>
          <w:caps w:val="0"/>
          <w:color w:val="000000"/>
          <w:spacing w:val="0"/>
          <w:sz w:val="32"/>
          <w:szCs w:val="32"/>
          <w:shd w:val="clear" w:fill="FFFFFF"/>
          <w:lang w:val="en-US" w:eastAsia="zh-CN"/>
        </w:rPr>
      </w:pPr>
      <w:r>
        <w:rPr>
          <w:rFonts w:hint="default" w:ascii="楷体" w:hAnsi="楷体" w:eastAsia="楷体" w:cs="楷体"/>
          <w:i w:val="0"/>
          <w:iCs w:val="0"/>
          <w:caps w:val="0"/>
          <w:color w:val="000000"/>
          <w:spacing w:val="0"/>
          <w:sz w:val="32"/>
          <w:szCs w:val="32"/>
          <w:shd w:val="clear" w:fill="FFFFFF"/>
          <w:lang w:val="en-US" w:eastAsia="zh-CN"/>
        </w:rPr>
        <w:t>（五）申报材料。</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default" w:ascii="仿宋" w:hAnsi="仿宋" w:eastAsia="仿宋" w:cs="仿宋"/>
          <w:i w:val="0"/>
          <w:iCs w:val="0"/>
          <w:caps w:val="0"/>
          <w:color w:val="000000"/>
          <w:spacing w:val="0"/>
          <w:sz w:val="32"/>
          <w:szCs w:val="32"/>
          <w:shd w:val="clear" w:fill="FFFFFF"/>
          <w:lang w:val="en-US" w:eastAsia="zh-CN"/>
        </w:rPr>
      </w:pPr>
      <w:r>
        <w:rPr>
          <w:rFonts w:hint="default" w:ascii="仿宋" w:hAnsi="仿宋" w:eastAsia="仿宋" w:cs="仿宋"/>
          <w:i w:val="0"/>
          <w:iCs w:val="0"/>
          <w:caps w:val="0"/>
          <w:color w:val="000000"/>
          <w:spacing w:val="0"/>
          <w:sz w:val="32"/>
          <w:szCs w:val="32"/>
          <w:shd w:val="clear" w:fill="FFFFFF"/>
          <w:lang w:val="en-US" w:eastAsia="zh-CN"/>
        </w:rPr>
        <w:t>1.吉林省省级“专精特新”中小企业申请表（附件2）；</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default" w:ascii="仿宋" w:hAnsi="仿宋" w:eastAsia="仿宋" w:cs="仿宋"/>
          <w:i w:val="0"/>
          <w:iCs w:val="0"/>
          <w:caps w:val="0"/>
          <w:color w:val="000000"/>
          <w:spacing w:val="0"/>
          <w:sz w:val="32"/>
          <w:szCs w:val="32"/>
          <w:shd w:val="clear" w:fill="FFFFFF"/>
          <w:lang w:val="en-US" w:eastAsia="zh-CN"/>
        </w:rPr>
      </w:pPr>
      <w:r>
        <w:rPr>
          <w:rFonts w:hint="default" w:ascii="仿宋" w:hAnsi="仿宋" w:eastAsia="仿宋" w:cs="仿宋"/>
          <w:i w:val="0"/>
          <w:iCs w:val="0"/>
          <w:caps w:val="0"/>
          <w:color w:val="000000"/>
          <w:spacing w:val="0"/>
          <w:sz w:val="32"/>
          <w:szCs w:val="32"/>
          <w:shd w:val="clear" w:fill="FFFFFF"/>
          <w:lang w:val="en-US" w:eastAsia="zh-CN"/>
        </w:rPr>
        <w:t>2.企业法人营业执照复印件；</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default" w:ascii="仿宋" w:hAnsi="仿宋" w:eastAsia="仿宋" w:cs="仿宋"/>
          <w:i w:val="0"/>
          <w:iCs w:val="0"/>
          <w:caps w:val="0"/>
          <w:color w:val="000000"/>
          <w:spacing w:val="0"/>
          <w:sz w:val="32"/>
          <w:szCs w:val="32"/>
          <w:shd w:val="clear" w:fill="FFFFFF"/>
          <w:lang w:val="en-US" w:eastAsia="zh-CN"/>
        </w:rPr>
      </w:pPr>
      <w:r>
        <w:rPr>
          <w:rFonts w:hint="default" w:ascii="仿宋" w:hAnsi="仿宋" w:eastAsia="仿宋" w:cs="仿宋"/>
          <w:i w:val="0"/>
          <w:iCs w:val="0"/>
          <w:caps w:val="0"/>
          <w:color w:val="000000"/>
          <w:spacing w:val="0"/>
          <w:sz w:val="32"/>
          <w:szCs w:val="32"/>
          <w:shd w:val="clear" w:fill="FFFFFF"/>
          <w:lang w:val="en-US" w:eastAsia="zh-CN"/>
        </w:rPr>
        <w:t>3.企业“信用中国”查询结果网页截图；</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default" w:ascii="仿宋" w:hAnsi="仿宋" w:eastAsia="仿宋" w:cs="仿宋"/>
          <w:i w:val="0"/>
          <w:iCs w:val="0"/>
          <w:caps w:val="0"/>
          <w:color w:val="000000"/>
          <w:spacing w:val="0"/>
          <w:sz w:val="32"/>
          <w:szCs w:val="32"/>
          <w:shd w:val="clear" w:fill="FFFFFF"/>
          <w:lang w:val="en-US" w:eastAsia="zh-CN"/>
        </w:rPr>
      </w:pPr>
      <w:r>
        <w:rPr>
          <w:rFonts w:hint="default" w:ascii="仿宋" w:hAnsi="仿宋" w:eastAsia="仿宋" w:cs="仿宋"/>
          <w:i w:val="0"/>
          <w:iCs w:val="0"/>
          <w:caps w:val="0"/>
          <w:color w:val="000000"/>
          <w:spacing w:val="0"/>
          <w:sz w:val="32"/>
          <w:szCs w:val="32"/>
          <w:shd w:val="clear" w:fill="FFFFFF"/>
          <w:lang w:val="en-US" w:eastAsia="zh-CN"/>
        </w:rPr>
        <w:t>4.经会计师事务所审计的2022年和2023年的审计报告或专项审计报告（报告内容要包含营业收入、主营业务收入、研发费用等数据）复印件；</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default" w:ascii="仿宋" w:hAnsi="仿宋" w:eastAsia="仿宋" w:cs="仿宋"/>
          <w:i w:val="0"/>
          <w:iCs w:val="0"/>
          <w:caps w:val="0"/>
          <w:color w:val="000000"/>
          <w:spacing w:val="0"/>
          <w:sz w:val="32"/>
          <w:szCs w:val="32"/>
          <w:shd w:val="clear" w:fill="FFFFFF"/>
          <w:lang w:val="en-US" w:eastAsia="zh-CN"/>
        </w:rPr>
      </w:pPr>
      <w:r>
        <w:rPr>
          <w:rFonts w:hint="default" w:ascii="仿宋" w:hAnsi="仿宋" w:eastAsia="仿宋" w:cs="仿宋"/>
          <w:i w:val="0"/>
          <w:iCs w:val="0"/>
          <w:caps w:val="0"/>
          <w:color w:val="000000"/>
          <w:spacing w:val="0"/>
          <w:sz w:val="32"/>
          <w:szCs w:val="32"/>
          <w:shd w:val="clear" w:fill="FFFFFF"/>
          <w:lang w:val="en-US" w:eastAsia="zh-CN"/>
        </w:rPr>
        <w:t>5.与填报内容对应的相关佐证材料，如：</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default" w:ascii="仿宋" w:hAnsi="仿宋" w:eastAsia="仿宋" w:cs="仿宋"/>
          <w:i w:val="0"/>
          <w:iCs w:val="0"/>
          <w:caps w:val="0"/>
          <w:color w:val="000000"/>
          <w:spacing w:val="0"/>
          <w:sz w:val="32"/>
          <w:szCs w:val="32"/>
          <w:shd w:val="clear" w:fill="FFFFFF"/>
          <w:lang w:val="en-US" w:eastAsia="zh-CN"/>
        </w:rPr>
      </w:pPr>
      <w:r>
        <w:rPr>
          <w:rFonts w:hint="default" w:ascii="仿宋" w:hAnsi="仿宋" w:eastAsia="仿宋" w:cs="仿宋"/>
          <w:i w:val="0"/>
          <w:iCs w:val="0"/>
          <w:caps w:val="0"/>
          <w:color w:val="000000"/>
          <w:spacing w:val="0"/>
          <w:sz w:val="32"/>
          <w:szCs w:val="32"/>
          <w:shd w:val="clear" w:fill="FFFFFF"/>
          <w:lang w:val="en-US" w:eastAsia="zh-CN"/>
        </w:rPr>
        <w:t>（1）专业化程度。主导产品或服务市场占有率或排名的佐证材料（如省级及以上行业协会出具的证明、国内外权威机构或媒体发布的企业排名、主管部门组织行业专家对企业产品论证的材料等）；2023年度与大企业或龙头企业签订的关键零部件、元器件等配套产品协议，或直接面向市场的自有品牌产品销售合同。</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default" w:ascii="仿宋" w:hAnsi="仿宋" w:eastAsia="仿宋" w:cs="仿宋"/>
          <w:i w:val="0"/>
          <w:iCs w:val="0"/>
          <w:caps w:val="0"/>
          <w:color w:val="000000"/>
          <w:spacing w:val="0"/>
          <w:sz w:val="32"/>
          <w:szCs w:val="32"/>
          <w:shd w:val="clear" w:fill="FFFFFF"/>
          <w:lang w:val="en-US" w:eastAsia="zh-CN"/>
        </w:rPr>
      </w:pPr>
      <w:r>
        <w:rPr>
          <w:rFonts w:hint="default" w:ascii="仿宋" w:hAnsi="仿宋" w:eastAsia="仿宋" w:cs="仿宋"/>
          <w:i w:val="0"/>
          <w:iCs w:val="0"/>
          <w:caps w:val="0"/>
          <w:color w:val="000000"/>
          <w:spacing w:val="0"/>
          <w:sz w:val="32"/>
          <w:szCs w:val="32"/>
          <w:shd w:val="clear" w:fill="FFFFFF"/>
          <w:lang w:val="en-US" w:eastAsia="zh-CN"/>
        </w:rPr>
        <w:t>（2）创新能力。发明专利、实用新型专利、外观设计专利或软件著作权证书；企业自建研发机构的备案文件等佐证材料，或与高等院校、科研机构签订的在执行期内的合作协议；参与国家标准或牵头制定的行业标准文本。</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default" w:ascii="仿宋" w:hAnsi="仿宋" w:eastAsia="仿宋" w:cs="仿宋"/>
          <w:i w:val="0"/>
          <w:iCs w:val="0"/>
          <w:caps w:val="0"/>
          <w:color w:val="000000"/>
          <w:spacing w:val="0"/>
          <w:sz w:val="32"/>
          <w:szCs w:val="32"/>
          <w:shd w:val="clear" w:fill="FFFFFF"/>
          <w:lang w:val="en-US" w:eastAsia="zh-CN"/>
        </w:rPr>
      </w:pPr>
      <w:r>
        <w:rPr>
          <w:rFonts w:hint="default" w:ascii="仿宋" w:hAnsi="仿宋" w:eastAsia="仿宋" w:cs="仿宋"/>
          <w:i w:val="0"/>
          <w:iCs w:val="0"/>
          <w:caps w:val="0"/>
          <w:color w:val="000000"/>
          <w:spacing w:val="0"/>
          <w:sz w:val="32"/>
          <w:szCs w:val="32"/>
          <w:shd w:val="clear" w:fill="FFFFFF"/>
          <w:lang w:val="en-US" w:eastAsia="zh-CN"/>
        </w:rPr>
        <w:t>（3）经营管理。注册商标注册证；产品认证、质量管理、环境管理、质量安全等体系认证证书；国家和省、市驰名、著名商标或名牌产品证；省级以上科技成果奖证书，高新技术企业证书、企业技术中心证书，省级优秀新产品证书，以及获近3年省级以上奖励和荣誉证书等。</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default" w:ascii="仿宋" w:hAnsi="仿宋" w:eastAsia="仿宋" w:cs="仿宋"/>
          <w:i w:val="0"/>
          <w:iCs w:val="0"/>
          <w:caps w:val="0"/>
          <w:color w:val="000000"/>
          <w:spacing w:val="0"/>
          <w:sz w:val="32"/>
          <w:szCs w:val="32"/>
          <w:shd w:val="clear" w:fill="FFFFFF"/>
          <w:lang w:val="en-US" w:eastAsia="zh-CN"/>
        </w:rPr>
      </w:pPr>
      <w:r>
        <w:rPr>
          <w:rFonts w:hint="default" w:ascii="仿宋" w:hAnsi="仿宋" w:eastAsia="仿宋" w:cs="仿宋"/>
          <w:i w:val="0"/>
          <w:iCs w:val="0"/>
          <w:caps w:val="0"/>
          <w:color w:val="000000"/>
          <w:spacing w:val="0"/>
          <w:sz w:val="32"/>
          <w:szCs w:val="32"/>
          <w:shd w:val="clear" w:fill="FFFFFF"/>
          <w:lang w:val="en-US" w:eastAsia="zh-CN"/>
        </w:rPr>
        <w:t>6.属于特殊行业的企业需提供特殊行业许可证明；</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default" w:ascii="仿宋" w:hAnsi="仿宋" w:eastAsia="仿宋" w:cs="仿宋"/>
          <w:i w:val="0"/>
          <w:iCs w:val="0"/>
          <w:caps w:val="0"/>
          <w:color w:val="000000"/>
          <w:spacing w:val="0"/>
          <w:sz w:val="32"/>
          <w:szCs w:val="32"/>
          <w:shd w:val="clear" w:fill="FFFFFF"/>
          <w:lang w:val="en-US" w:eastAsia="zh-CN"/>
        </w:rPr>
      </w:pPr>
      <w:r>
        <w:rPr>
          <w:rFonts w:hint="default" w:ascii="仿宋" w:hAnsi="仿宋" w:eastAsia="仿宋" w:cs="仿宋"/>
          <w:i w:val="0"/>
          <w:iCs w:val="0"/>
          <w:caps w:val="0"/>
          <w:color w:val="000000"/>
          <w:spacing w:val="0"/>
          <w:sz w:val="32"/>
          <w:szCs w:val="32"/>
          <w:shd w:val="clear" w:fill="FFFFFF"/>
          <w:lang w:val="en-US" w:eastAsia="zh-CN"/>
        </w:rPr>
        <w:t>7.申报材料真实性承诺书（附件3）。</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default" w:ascii="楷体" w:hAnsi="楷体" w:eastAsia="楷体" w:cs="楷体"/>
          <w:i w:val="0"/>
          <w:iCs w:val="0"/>
          <w:caps w:val="0"/>
          <w:color w:val="000000"/>
          <w:spacing w:val="0"/>
          <w:sz w:val="32"/>
          <w:szCs w:val="32"/>
          <w:shd w:val="clear" w:fill="FFFFFF"/>
          <w:lang w:val="en-US" w:eastAsia="zh-CN"/>
        </w:rPr>
      </w:pPr>
      <w:r>
        <w:rPr>
          <w:rFonts w:hint="default" w:ascii="楷体" w:hAnsi="楷体" w:eastAsia="楷体" w:cs="楷体"/>
          <w:i w:val="0"/>
          <w:iCs w:val="0"/>
          <w:caps w:val="0"/>
          <w:color w:val="000000"/>
          <w:spacing w:val="0"/>
          <w:sz w:val="32"/>
          <w:szCs w:val="32"/>
          <w:shd w:val="clear" w:fill="FFFFFF"/>
          <w:lang w:val="en-US" w:eastAsia="zh-CN"/>
        </w:rPr>
        <w:t>（六）其他说明。</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default" w:ascii="仿宋" w:hAnsi="仿宋" w:eastAsia="仿宋" w:cs="仿宋"/>
          <w:i w:val="0"/>
          <w:iCs w:val="0"/>
          <w:caps w:val="0"/>
          <w:color w:val="000000"/>
          <w:spacing w:val="0"/>
          <w:sz w:val="32"/>
          <w:szCs w:val="32"/>
          <w:shd w:val="clear" w:fill="FFFFFF"/>
          <w:lang w:val="en-US" w:eastAsia="zh-CN"/>
        </w:rPr>
      </w:pPr>
      <w:r>
        <w:rPr>
          <w:rFonts w:hint="default" w:ascii="仿宋" w:hAnsi="仿宋" w:eastAsia="仿宋" w:cs="仿宋"/>
          <w:i w:val="0"/>
          <w:iCs w:val="0"/>
          <w:caps w:val="0"/>
          <w:color w:val="000000"/>
          <w:spacing w:val="0"/>
          <w:sz w:val="32"/>
          <w:szCs w:val="32"/>
          <w:shd w:val="clear" w:fill="FFFFFF"/>
          <w:lang w:val="en-US" w:eastAsia="zh-CN"/>
        </w:rPr>
        <w:t>申报省级“专精特新”中小企业不收取任何费用，企业自主如实填报，组织提供有关作证材料，不得借助第三方机构申请，省级未委托任何第三方机构开展专精特新申请业务。</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黑体" w:hAnsi="黑体" w:eastAsia="黑体" w:cs="黑体"/>
          <w:i w:val="0"/>
          <w:iCs w:val="0"/>
          <w:caps w:val="0"/>
          <w:color w:val="000000"/>
          <w:spacing w:val="0"/>
          <w:sz w:val="32"/>
          <w:szCs w:val="32"/>
          <w:shd w:val="clear" w:fill="FFFFFF"/>
          <w:lang w:val="en-US" w:eastAsia="zh-CN"/>
        </w:rPr>
      </w:pPr>
      <w:r>
        <w:rPr>
          <w:rFonts w:hint="eastAsia" w:ascii="黑体" w:hAnsi="黑体" w:eastAsia="黑体" w:cs="黑体"/>
          <w:i w:val="0"/>
          <w:iCs w:val="0"/>
          <w:caps w:val="0"/>
          <w:color w:val="000000"/>
          <w:spacing w:val="0"/>
          <w:sz w:val="32"/>
          <w:szCs w:val="32"/>
          <w:shd w:val="clear" w:fill="FFFFFF"/>
          <w:lang w:val="en-US" w:eastAsia="zh-CN"/>
        </w:rPr>
        <w:t>二、2021年省级“专精特新”中小企业复核</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default" w:ascii="仿宋" w:hAnsi="仿宋" w:eastAsia="仿宋" w:cs="仿宋"/>
          <w:i w:val="0"/>
          <w:iCs w:val="0"/>
          <w:caps w:val="0"/>
          <w:color w:val="000000"/>
          <w:spacing w:val="0"/>
          <w:sz w:val="32"/>
          <w:szCs w:val="32"/>
          <w:shd w:val="clear" w:fill="FFFFFF"/>
          <w:lang w:val="en-US" w:eastAsia="zh-CN"/>
        </w:rPr>
      </w:pPr>
      <w:r>
        <w:rPr>
          <w:rFonts w:hint="eastAsia" w:ascii="楷体" w:hAnsi="楷体" w:eastAsia="楷体" w:cs="楷体"/>
          <w:i w:val="0"/>
          <w:iCs w:val="0"/>
          <w:caps w:val="0"/>
          <w:color w:val="000000"/>
          <w:spacing w:val="0"/>
          <w:sz w:val="32"/>
          <w:szCs w:val="32"/>
          <w:shd w:val="clear" w:fill="FFFFFF"/>
          <w:lang w:val="en-US" w:eastAsia="zh-CN"/>
        </w:rPr>
        <w:t>（一）职责分工。</w:t>
      </w:r>
      <w:r>
        <w:rPr>
          <w:rFonts w:hint="default" w:ascii="仿宋" w:hAnsi="仿宋" w:eastAsia="仿宋" w:cs="仿宋"/>
          <w:i w:val="0"/>
          <w:iCs w:val="0"/>
          <w:caps w:val="0"/>
          <w:color w:val="000000"/>
          <w:spacing w:val="0"/>
          <w:sz w:val="32"/>
          <w:szCs w:val="32"/>
          <w:shd w:val="clear" w:fill="FFFFFF"/>
          <w:lang w:val="en-US" w:eastAsia="zh-CN"/>
        </w:rPr>
        <w:t>2021年省级“专精特新”中小企业（详见附件6）复核工作，由市（州）工业和信息化部门负责组织开展。各市（州）要切实履行责任、严格把关，将复核后的企业名单报省工业和信息化厅备案，省级将视各地复核开展情况和工作需要，对各地复核结果进行抽查。对抽查存在问题的，将按照存在问题企业对应已获得的省级“专精特新”中小企业相关奖补资金额度，在拨付以后年度省级中小企业和民营经济发展专项资金时，扣减相应地区补助金额。</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default" w:ascii="仿宋" w:hAnsi="仿宋" w:eastAsia="仿宋" w:cs="仿宋"/>
          <w:i w:val="0"/>
          <w:iCs w:val="0"/>
          <w:caps w:val="0"/>
          <w:color w:val="000000"/>
          <w:spacing w:val="0"/>
          <w:sz w:val="32"/>
          <w:szCs w:val="32"/>
          <w:shd w:val="clear" w:fill="FFFFFF"/>
          <w:lang w:val="en-US" w:eastAsia="zh-CN"/>
        </w:rPr>
      </w:pPr>
      <w:r>
        <w:rPr>
          <w:rFonts w:hint="eastAsia" w:ascii="楷体" w:hAnsi="楷体" w:eastAsia="楷体" w:cs="楷体"/>
          <w:i w:val="0"/>
          <w:iCs w:val="0"/>
          <w:caps w:val="0"/>
          <w:color w:val="000000"/>
          <w:spacing w:val="0"/>
          <w:sz w:val="32"/>
          <w:szCs w:val="32"/>
          <w:shd w:val="clear" w:fill="FFFFFF"/>
          <w:lang w:val="en-US" w:eastAsia="zh-CN"/>
        </w:rPr>
        <w:t>（二）复核标准。</w:t>
      </w:r>
      <w:r>
        <w:rPr>
          <w:rFonts w:hint="default" w:ascii="仿宋" w:hAnsi="仿宋" w:eastAsia="仿宋" w:cs="仿宋"/>
          <w:i w:val="0"/>
          <w:iCs w:val="0"/>
          <w:caps w:val="0"/>
          <w:color w:val="000000"/>
          <w:spacing w:val="0"/>
          <w:sz w:val="32"/>
          <w:szCs w:val="32"/>
          <w:shd w:val="clear" w:fill="FFFFFF"/>
          <w:lang w:val="en-US" w:eastAsia="zh-CN"/>
        </w:rPr>
        <w:t>考虑以前年度受疫情因素影响，对复核的企业“上2个年度主营业务收入或净利润的平均增长率为正”的指标不作要求，其他复核标准按照2024年省级“专精特新”中小企业认定标准执行。</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default" w:ascii="仿宋" w:hAnsi="仿宋" w:eastAsia="仿宋" w:cs="仿宋"/>
          <w:i w:val="0"/>
          <w:iCs w:val="0"/>
          <w:caps w:val="0"/>
          <w:color w:val="000000"/>
          <w:spacing w:val="0"/>
          <w:sz w:val="32"/>
          <w:szCs w:val="32"/>
          <w:shd w:val="clear" w:fill="FFFFFF"/>
          <w:lang w:val="en-US" w:eastAsia="zh-CN"/>
        </w:rPr>
      </w:pPr>
      <w:r>
        <w:rPr>
          <w:rFonts w:hint="eastAsia" w:ascii="楷体" w:hAnsi="楷体" w:eastAsia="楷体" w:cs="楷体"/>
          <w:i w:val="0"/>
          <w:iCs w:val="0"/>
          <w:caps w:val="0"/>
          <w:color w:val="000000"/>
          <w:spacing w:val="0"/>
          <w:sz w:val="32"/>
          <w:szCs w:val="32"/>
          <w:shd w:val="clear" w:fill="FFFFFF"/>
          <w:lang w:val="en-US" w:eastAsia="zh-CN"/>
        </w:rPr>
        <w:t>（三）其他要求。</w:t>
      </w:r>
      <w:r>
        <w:rPr>
          <w:rFonts w:hint="default" w:ascii="仿宋" w:hAnsi="仿宋" w:eastAsia="仿宋" w:cs="仿宋"/>
          <w:i w:val="0"/>
          <w:iCs w:val="0"/>
          <w:caps w:val="0"/>
          <w:color w:val="000000"/>
          <w:spacing w:val="0"/>
          <w:sz w:val="32"/>
          <w:szCs w:val="32"/>
          <w:shd w:val="clear" w:fill="FFFFFF"/>
          <w:lang w:val="en-US" w:eastAsia="zh-CN"/>
        </w:rPr>
        <w:t>各市（州）请于5月22日前向省工业和信息化厅报送复核通过的企业纸质材料。待省工业和信息化厅公示名单后，在15个工作日内，各市（州）组织复核通过的企业在省级优质中小企业平台(http://www.jlzjtx.com)完成数据信息更新。</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黑体" w:hAnsi="黑体" w:eastAsia="黑体" w:cs="黑体"/>
          <w:i w:val="0"/>
          <w:iCs w:val="0"/>
          <w:caps w:val="0"/>
          <w:color w:val="000000"/>
          <w:spacing w:val="0"/>
          <w:sz w:val="32"/>
          <w:szCs w:val="32"/>
          <w:shd w:val="clear" w:fill="FFFFFF"/>
          <w:lang w:val="en-US" w:eastAsia="zh-CN"/>
        </w:rPr>
      </w:pPr>
      <w:r>
        <w:rPr>
          <w:rFonts w:hint="eastAsia" w:ascii="黑体" w:hAnsi="黑体" w:eastAsia="黑体" w:cs="黑体"/>
          <w:i w:val="0"/>
          <w:iCs w:val="0"/>
          <w:caps w:val="0"/>
          <w:color w:val="000000"/>
          <w:spacing w:val="0"/>
          <w:sz w:val="32"/>
          <w:szCs w:val="32"/>
          <w:shd w:val="clear" w:fill="FFFFFF"/>
          <w:lang w:val="en-US" w:eastAsia="zh-CN"/>
        </w:rPr>
        <w:t>三、申报程序及时间安排</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default" w:ascii="仿宋" w:hAnsi="仿宋" w:eastAsia="仿宋" w:cs="仿宋"/>
          <w:i w:val="0"/>
          <w:iCs w:val="0"/>
          <w:caps w:val="0"/>
          <w:color w:val="000000"/>
          <w:spacing w:val="0"/>
          <w:sz w:val="32"/>
          <w:szCs w:val="32"/>
          <w:shd w:val="clear" w:fill="FFFFFF"/>
          <w:lang w:val="en-US" w:eastAsia="zh-CN"/>
        </w:rPr>
      </w:pPr>
      <w:r>
        <w:rPr>
          <w:rFonts w:hint="default" w:ascii="仿宋" w:hAnsi="仿宋" w:eastAsia="仿宋" w:cs="仿宋"/>
          <w:i w:val="0"/>
          <w:iCs w:val="0"/>
          <w:caps w:val="0"/>
          <w:color w:val="000000"/>
          <w:spacing w:val="0"/>
          <w:sz w:val="32"/>
          <w:szCs w:val="32"/>
          <w:shd w:val="clear" w:fill="FFFFFF"/>
          <w:lang w:val="en-US" w:eastAsia="zh-CN"/>
        </w:rPr>
        <w:t>实行网络和纸质并行申报，以市（州）为单位进行推荐。</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default" w:ascii="仿宋" w:hAnsi="仿宋" w:eastAsia="仿宋" w:cs="仿宋"/>
          <w:i w:val="0"/>
          <w:iCs w:val="0"/>
          <w:caps w:val="0"/>
          <w:color w:val="000000"/>
          <w:spacing w:val="0"/>
          <w:sz w:val="32"/>
          <w:szCs w:val="32"/>
          <w:shd w:val="clear" w:fill="FFFFFF"/>
          <w:lang w:val="en-US" w:eastAsia="zh-CN"/>
        </w:rPr>
      </w:pPr>
      <w:r>
        <w:rPr>
          <w:rFonts w:hint="eastAsia" w:ascii="楷体" w:hAnsi="楷体" w:eastAsia="楷体" w:cs="楷体"/>
          <w:i w:val="0"/>
          <w:iCs w:val="0"/>
          <w:caps w:val="0"/>
          <w:color w:val="000000"/>
          <w:spacing w:val="0"/>
          <w:sz w:val="32"/>
          <w:szCs w:val="32"/>
          <w:shd w:val="clear" w:fill="FFFFFF"/>
          <w:lang w:val="en-US" w:eastAsia="zh-CN"/>
        </w:rPr>
        <w:t>（一）网络申报。</w:t>
      </w:r>
      <w:r>
        <w:rPr>
          <w:rFonts w:hint="default" w:ascii="仿宋" w:hAnsi="仿宋" w:eastAsia="仿宋" w:cs="仿宋"/>
          <w:i w:val="0"/>
          <w:iCs w:val="0"/>
          <w:caps w:val="0"/>
          <w:color w:val="000000"/>
          <w:spacing w:val="0"/>
          <w:sz w:val="32"/>
          <w:szCs w:val="32"/>
          <w:shd w:val="clear" w:fill="FFFFFF"/>
          <w:lang w:val="en-US" w:eastAsia="zh-CN"/>
        </w:rPr>
        <w:t>申报企业需在4月22日—5月22日登</w:t>
      </w:r>
      <w:r>
        <w:rPr>
          <w:rFonts w:hint="eastAsia" w:ascii="仿宋" w:hAnsi="仿宋" w:eastAsia="仿宋" w:cs="仿宋"/>
          <w:i w:val="0"/>
          <w:iCs w:val="0"/>
          <w:caps w:val="0"/>
          <w:color w:val="000000"/>
          <w:spacing w:val="0"/>
          <w:sz w:val="32"/>
          <w:szCs w:val="32"/>
          <w:shd w:val="clear" w:fill="FFFFFF"/>
          <w:lang w:val="en-US" w:eastAsia="zh-CN"/>
        </w:rPr>
        <w:t>录</w:t>
      </w:r>
      <w:r>
        <w:rPr>
          <w:rFonts w:hint="default" w:ascii="仿宋" w:hAnsi="仿宋" w:eastAsia="仿宋" w:cs="仿宋"/>
          <w:i w:val="0"/>
          <w:iCs w:val="0"/>
          <w:caps w:val="0"/>
          <w:color w:val="000000"/>
          <w:spacing w:val="0"/>
          <w:sz w:val="32"/>
          <w:szCs w:val="32"/>
          <w:shd w:val="clear" w:fill="FFFFFF"/>
          <w:lang w:val="en-US" w:eastAsia="zh-CN"/>
        </w:rPr>
        <w:t>网络申报系统(http://www.jlzjtx.com)，注册在线填报（已注册的企业不用重新注册），按要求上传电子资料。各市（州）、县（市、区）工信部门按照网络管理权限，对本辖区内申报企业进行网上审核推荐。未进行网络申报的企业，不能参与认定。</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default" w:ascii="仿宋" w:hAnsi="仿宋" w:eastAsia="仿宋" w:cs="仿宋"/>
          <w:i w:val="0"/>
          <w:iCs w:val="0"/>
          <w:caps w:val="0"/>
          <w:color w:val="000000"/>
          <w:spacing w:val="0"/>
          <w:sz w:val="32"/>
          <w:szCs w:val="32"/>
          <w:shd w:val="clear" w:fill="FFFFFF"/>
          <w:lang w:val="en-US" w:eastAsia="zh-CN"/>
        </w:rPr>
      </w:pPr>
      <w:r>
        <w:rPr>
          <w:rFonts w:hint="default" w:ascii="楷体" w:hAnsi="楷体" w:eastAsia="楷体" w:cs="楷体"/>
          <w:i w:val="0"/>
          <w:iCs w:val="0"/>
          <w:caps w:val="0"/>
          <w:color w:val="000000"/>
          <w:spacing w:val="0"/>
          <w:sz w:val="32"/>
          <w:szCs w:val="32"/>
          <w:shd w:val="clear" w:fill="FFFFFF"/>
          <w:lang w:val="en-US" w:eastAsia="zh-CN"/>
        </w:rPr>
        <w:t>（二）纸质申报。</w:t>
      </w:r>
      <w:r>
        <w:rPr>
          <w:rFonts w:hint="default" w:ascii="仿宋" w:hAnsi="仿宋" w:eastAsia="仿宋" w:cs="仿宋"/>
          <w:i w:val="0"/>
          <w:iCs w:val="0"/>
          <w:caps w:val="0"/>
          <w:color w:val="000000"/>
          <w:spacing w:val="0"/>
          <w:sz w:val="32"/>
          <w:szCs w:val="32"/>
          <w:shd w:val="clear" w:fill="FFFFFF"/>
          <w:lang w:val="en-US" w:eastAsia="zh-CN"/>
        </w:rPr>
        <w:t>申报企业在进行网络申报的同时，将纸质申报材料装订成册，报所在地工信部门、财政部门。纸质材料须盖章齐全并与网上提交的电子材料内容一致。各市（州）工信部门、财政部门对照认定条件和要求，对企业申报材料进行把关，并征求同级农业农村、住建、商贸、文旅、能源领域主管部门意见后，将加盖公章的正式文件包括《吉林省省级“专精特新”中小企业推荐汇总表》（附件4），企业纸质申报材料各一式一份，及所有材料的电子版光盘1份，于5月22日前分别报送省工业和信息化厅中小企业处（长春市宽城区新发路329号）、省财政厅产业发展处（长春市南关区人民大街3646号）。</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黑体" w:hAnsi="黑体" w:eastAsia="黑体" w:cs="黑体"/>
          <w:i w:val="0"/>
          <w:iCs w:val="0"/>
          <w:caps w:val="0"/>
          <w:color w:val="000000"/>
          <w:spacing w:val="0"/>
          <w:sz w:val="32"/>
          <w:szCs w:val="32"/>
          <w:shd w:val="clear" w:fill="FFFFFF"/>
          <w:lang w:val="en-US" w:eastAsia="zh-CN"/>
        </w:rPr>
      </w:pPr>
      <w:r>
        <w:rPr>
          <w:rFonts w:hint="eastAsia" w:ascii="黑体" w:hAnsi="黑体" w:eastAsia="黑体" w:cs="黑体"/>
          <w:i w:val="0"/>
          <w:iCs w:val="0"/>
          <w:caps w:val="0"/>
          <w:color w:val="000000"/>
          <w:spacing w:val="0"/>
          <w:sz w:val="32"/>
          <w:szCs w:val="32"/>
          <w:shd w:val="clear" w:fill="FFFFFF"/>
          <w:lang w:val="en-US" w:eastAsia="zh-CN"/>
        </w:rPr>
        <w:t>四、相关要求</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default" w:ascii="仿宋" w:hAnsi="仿宋" w:eastAsia="仿宋" w:cs="仿宋"/>
          <w:i w:val="0"/>
          <w:iCs w:val="0"/>
          <w:caps w:val="0"/>
          <w:color w:val="000000"/>
          <w:spacing w:val="0"/>
          <w:sz w:val="32"/>
          <w:szCs w:val="32"/>
          <w:shd w:val="clear" w:fill="FFFFFF"/>
          <w:lang w:val="en-US" w:eastAsia="zh-CN"/>
        </w:rPr>
      </w:pPr>
      <w:r>
        <w:rPr>
          <w:rFonts w:hint="default" w:ascii="仿宋" w:hAnsi="仿宋" w:eastAsia="仿宋" w:cs="仿宋"/>
          <w:i w:val="0"/>
          <w:iCs w:val="0"/>
          <w:caps w:val="0"/>
          <w:color w:val="000000"/>
          <w:spacing w:val="0"/>
          <w:sz w:val="32"/>
          <w:szCs w:val="32"/>
          <w:shd w:val="clear" w:fill="FFFFFF"/>
          <w:lang w:val="en-US" w:eastAsia="zh-CN"/>
        </w:rPr>
        <w:t>（一）申报企业要如实填报和提供申报材料，真实反映企业实际情况。提供的审计报告须经有资质的会计师事务所审计，数据要真实，</w:t>
      </w:r>
      <w:r>
        <w:rPr>
          <w:rFonts w:hint="eastAsia" w:ascii="黑体" w:hAnsi="黑体" w:eastAsia="黑体" w:cs="黑体"/>
          <w:i w:val="0"/>
          <w:iCs w:val="0"/>
          <w:caps w:val="0"/>
          <w:color w:val="000000"/>
          <w:spacing w:val="0"/>
          <w:sz w:val="32"/>
          <w:szCs w:val="32"/>
          <w:shd w:val="clear" w:fill="FFFFFF"/>
          <w:lang w:val="en-US" w:eastAsia="zh-CN"/>
        </w:rPr>
        <w:t>报告必须在财政部“注册会计师行业统一监管平台”报备验证（报告需包含验证二维码），并提供该报告查询截图复印件。</w:t>
      </w:r>
      <w:r>
        <w:rPr>
          <w:rFonts w:hint="default" w:ascii="仿宋" w:hAnsi="仿宋" w:eastAsia="仿宋" w:cs="仿宋"/>
          <w:i w:val="0"/>
          <w:iCs w:val="0"/>
          <w:caps w:val="0"/>
          <w:color w:val="000000"/>
          <w:spacing w:val="0"/>
          <w:sz w:val="32"/>
          <w:szCs w:val="32"/>
          <w:shd w:val="clear" w:fill="FFFFFF"/>
          <w:lang w:val="en-US" w:eastAsia="zh-CN"/>
        </w:rPr>
        <w:t>如发现申报企业存在数据弄虚作假等行为的，取消其申报资格且3年内不得申报。</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default" w:ascii="仿宋" w:hAnsi="仿宋" w:eastAsia="仿宋" w:cs="仿宋"/>
          <w:i w:val="0"/>
          <w:iCs w:val="0"/>
          <w:caps w:val="0"/>
          <w:color w:val="000000"/>
          <w:spacing w:val="0"/>
          <w:sz w:val="32"/>
          <w:szCs w:val="32"/>
          <w:shd w:val="clear" w:fill="FFFFFF"/>
          <w:lang w:val="en-US" w:eastAsia="zh-CN"/>
        </w:rPr>
      </w:pPr>
      <w:r>
        <w:rPr>
          <w:rFonts w:hint="default" w:ascii="仿宋" w:hAnsi="仿宋" w:eastAsia="仿宋" w:cs="仿宋"/>
          <w:i w:val="0"/>
          <w:iCs w:val="0"/>
          <w:caps w:val="0"/>
          <w:color w:val="000000"/>
          <w:spacing w:val="0"/>
          <w:sz w:val="32"/>
          <w:szCs w:val="32"/>
          <w:shd w:val="clear" w:fill="FFFFFF"/>
          <w:lang w:val="en-US" w:eastAsia="zh-CN"/>
        </w:rPr>
        <w:t>（二）对荣获2023年度“创客中国”吉林省中小企业创新创业大赛企业组三等奖及以上奖励项目的企业，各市（州）工信部门要组织获奖企业积极申报。</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default" w:ascii="仿宋" w:hAnsi="仿宋" w:eastAsia="仿宋" w:cs="仿宋"/>
          <w:i w:val="0"/>
          <w:iCs w:val="0"/>
          <w:caps w:val="0"/>
          <w:color w:val="000000"/>
          <w:spacing w:val="0"/>
          <w:sz w:val="32"/>
          <w:szCs w:val="32"/>
          <w:shd w:val="clear" w:fill="FFFFFF"/>
          <w:lang w:val="en-US" w:eastAsia="zh-CN"/>
        </w:rPr>
      </w:pPr>
      <w:r>
        <w:rPr>
          <w:rFonts w:hint="default" w:ascii="仿宋" w:hAnsi="仿宋" w:eastAsia="仿宋" w:cs="仿宋"/>
          <w:i w:val="0"/>
          <w:iCs w:val="0"/>
          <w:caps w:val="0"/>
          <w:color w:val="000000"/>
          <w:spacing w:val="0"/>
          <w:sz w:val="32"/>
          <w:szCs w:val="32"/>
          <w:shd w:val="clear" w:fill="FFFFFF"/>
          <w:lang w:val="en-US" w:eastAsia="zh-CN"/>
        </w:rPr>
        <w:t>（三）省住建厅、省农业农村厅、省商务厅、省文化和旅游厅、省能源局需在4月30日前向省工业和信息化厅推荐本领域优质中小企业名单（</w:t>
      </w:r>
      <w:r>
        <w:rPr>
          <w:rFonts w:hint="eastAsia" w:ascii="黑体" w:hAnsi="黑体" w:eastAsia="黑体" w:cs="黑体"/>
          <w:i w:val="0"/>
          <w:iCs w:val="0"/>
          <w:caps w:val="0"/>
          <w:color w:val="000000"/>
          <w:spacing w:val="0"/>
          <w:sz w:val="32"/>
          <w:szCs w:val="32"/>
          <w:shd w:val="clear" w:fill="FFFFFF"/>
          <w:lang w:val="en-US" w:eastAsia="zh-CN"/>
        </w:rPr>
        <w:t>只推荐名单，不提供具体材料</w:t>
      </w:r>
      <w:r>
        <w:rPr>
          <w:rFonts w:hint="default" w:ascii="仿宋" w:hAnsi="仿宋" w:eastAsia="仿宋" w:cs="仿宋"/>
          <w:i w:val="0"/>
          <w:iCs w:val="0"/>
          <w:caps w:val="0"/>
          <w:color w:val="000000"/>
          <w:spacing w:val="0"/>
          <w:sz w:val="32"/>
          <w:szCs w:val="32"/>
          <w:shd w:val="clear" w:fill="FFFFFF"/>
          <w:lang w:val="en-US" w:eastAsia="zh-CN"/>
        </w:rPr>
        <w:t>），省工业和信息化厅将各部门及省工业和信息化厅各行业处室推荐的名单发送至各市（州），由各市（州）进行审核推荐。</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default" w:ascii="仿宋" w:hAnsi="仿宋" w:eastAsia="仿宋" w:cs="仿宋"/>
          <w:i w:val="0"/>
          <w:iCs w:val="0"/>
          <w:caps w:val="0"/>
          <w:color w:val="000000"/>
          <w:spacing w:val="0"/>
          <w:sz w:val="32"/>
          <w:szCs w:val="32"/>
          <w:shd w:val="clear" w:fill="FFFFFF"/>
          <w:lang w:val="en-US" w:eastAsia="zh-CN"/>
        </w:rPr>
      </w:pPr>
      <w:r>
        <w:rPr>
          <w:rFonts w:hint="default" w:ascii="仿宋" w:hAnsi="仿宋" w:eastAsia="仿宋" w:cs="仿宋"/>
          <w:i w:val="0"/>
          <w:iCs w:val="0"/>
          <w:caps w:val="0"/>
          <w:color w:val="000000"/>
          <w:spacing w:val="0"/>
          <w:sz w:val="32"/>
          <w:szCs w:val="32"/>
          <w:shd w:val="clear" w:fill="FFFFFF"/>
          <w:lang w:val="en-US" w:eastAsia="zh-CN"/>
        </w:rPr>
        <w:t>（四）各市（州）工信部门、财政部门需认真审核确保申报材料真实准确，择优推荐上报。对2021年省级“专精特新”中小企业复核后企业名单以正式文件形式报省工业和信息化厅备案。</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黑体" w:hAnsi="黑体" w:eastAsia="黑体" w:cs="黑体"/>
          <w:i w:val="0"/>
          <w:iCs w:val="0"/>
          <w:caps w:val="0"/>
          <w:color w:val="000000"/>
          <w:spacing w:val="0"/>
          <w:sz w:val="32"/>
          <w:szCs w:val="32"/>
          <w:shd w:val="clear" w:fill="FFFFFF"/>
          <w:lang w:val="en-US" w:eastAsia="zh-CN"/>
        </w:rPr>
      </w:pPr>
      <w:r>
        <w:rPr>
          <w:rFonts w:hint="eastAsia" w:ascii="黑体" w:hAnsi="黑体" w:eastAsia="黑体" w:cs="黑体"/>
          <w:i w:val="0"/>
          <w:iCs w:val="0"/>
          <w:caps w:val="0"/>
          <w:color w:val="000000"/>
          <w:spacing w:val="0"/>
          <w:sz w:val="32"/>
          <w:szCs w:val="32"/>
          <w:shd w:val="clear" w:fill="FFFFFF"/>
          <w:lang w:val="en-US" w:eastAsia="zh-CN"/>
        </w:rPr>
        <w:t>五、联系方式</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default" w:ascii="仿宋" w:hAnsi="仿宋" w:eastAsia="仿宋" w:cs="仿宋"/>
          <w:i w:val="0"/>
          <w:iCs w:val="0"/>
          <w:caps w:val="0"/>
          <w:color w:val="000000"/>
          <w:spacing w:val="0"/>
          <w:sz w:val="32"/>
          <w:szCs w:val="32"/>
          <w:shd w:val="clear" w:fill="FFFFFF"/>
          <w:lang w:val="en-US" w:eastAsia="zh-CN"/>
        </w:rPr>
      </w:pPr>
      <w:r>
        <w:rPr>
          <w:rFonts w:hint="default" w:ascii="仿宋" w:hAnsi="仿宋" w:eastAsia="仿宋" w:cs="仿宋"/>
          <w:i w:val="0"/>
          <w:iCs w:val="0"/>
          <w:caps w:val="0"/>
          <w:color w:val="000000"/>
          <w:spacing w:val="0"/>
          <w:sz w:val="32"/>
          <w:szCs w:val="32"/>
          <w:shd w:val="clear" w:fill="FFFFFF"/>
          <w:lang w:val="en-US" w:eastAsia="zh-CN"/>
        </w:rPr>
        <w:t>省工业和信息化厅中小企业处：0431-88904631</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default" w:ascii="仿宋" w:hAnsi="仿宋" w:eastAsia="仿宋" w:cs="仿宋"/>
          <w:i w:val="0"/>
          <w:iCs w:val="0"/>
          <w:caps w:val="0"/>
          <w:color w:val="000000"/>
          <w:spacing w:val="0"/>
          <w:sz w:val="32"/>
          <w:szCs w:val="32"/>
          <w:shd w:val="clear" w:fill="FFFFFF"/>
          <w:lang w:val="en-US" w:eastAsia="zh-CN"/>
        </w:rPr>
      </w:pPr>
      <w:r>
        <w:rPr>
          <w:rFonts w:hint="default" w:ascii="仿宋" w:hAnsi="仿宋" w:eastAsia="仿宋" w:cs="仿宋"/>
          <w:i w:val="0"/>
          <w:iCs w:val="0"/>
          <w:caps w:val="0"/>
          <w:color w:val="000000"/>
          <w:spacing w:val="0"/>
          <w:sz w:val="32"/>
          <w:szCs w:val="32"/>
          <w:shd w:val="clear" w:fill="FFFFFF"/>
          <w:lang w:val="en-US" w:eastAsia="zh-CN"/>
        </w:rPr>
        <w:t>省财政厅产业发展处：0431-88550556、88550569</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default" w:ascii="仿宋" w:hAnsi="仿宋" w:eastAsia="仿宋" w:cs="仿宋"/>
          <w:i w:val="0"/>
          <w:iCs w:val="0"/>
          <w:caps w:val="0"/>
          <w:color w:val="000000"/>
          <w:spacing w:val="0"/>
          <w:sz w:val="32"/>
          <w:szCs w:val="32"/>
          <w:shd w:val="clear" w:fill="FFFFFF"/>
          <w:lang w:val="en-US" w:eastAsia="zh-CN"/>
        </w:rPr>
      </w:pPr>
      <w:r>
        <w:rPr>
          <w:rFonts w:hint="default" w:ascii="仿宋" w:hAnsi="仿宋" w:eastAsia="仿宋" w:cs="仿宋"/>
          <w:i w:val="0"/>
          <w:iCs w:val="0"/>
          <w:caps w:val="0"/>
          <w:color w:val="000000"/>
          <w:spacing w:val="0"/>
          <w:sz w:val="32"/>
          <w:szCs w:val="32"/>
          <w:shd w:val="clear" w:fill="FFFFFF"/>
          <w:lang w:val="en-US" w:eastAsia="zh-CN"/>
        </w:rPr>
        <w:t>网络系统技术咨询电话：0431-80566283、80566284</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320" w:firstLineChars="100"/>
        <w:jc w:val="both"/>
        <w:textAlignment w:val="auto"/>
        <w:rPr>
          <w:rFonts w:hint="default" w:ascii="仿宋" w:hAnsi="仿宋" w:eastAsia="仿宋" w:cs="仿宋"/>
          <w:i w:val="0"/>
          <w:iCs w:val="0"/>
          <w:caps w:val="0"/>
          <w:color w:val="000000"/>
          <w:spacing w:val="0"/>
          <w:sz w:val="32"/>
          <w:szCs w:val="32"/>
          <w:shd w:val="clear" w:fill="FFFFFF"/>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default" w:ascii="仿宋" w:hAnsi="仿宋" w:eastAsia="仿宋" w:cs="仿宋"/>
          <w:i w:val="0"/>
          <w:iCs w:val="0"/>
          <w:caps w:val="0"/>
          <w:color w:val="000000"/>
          <w:spacing w:val="0"/>
          <w:sz w:val="32"/>
          <w:szCs w:val="32"/>
          <w:shd w:val="clear" w:fill="FFFFFF"/>
          <w:lang w:val="en-US" w:eastAsia="zh-CN"/>
        </w:rPr>
      </w:pPr>
      <w:r>
        <w:rPr>
          <w:rFonts w:hint="default" w:ascii="仿宋" w:hAnsi="仿宋" w:eastAsia="仿宋" w:cs="仿宋"/>
          <w:i w:val="0"/>
          <w:iCs w:val="0"/>
          <w:caps w:val="0"/>
          <w:color w:val="000000"/>
          <w:spacing w:val="0"/>
          <w:sz w:val="32"/>
          <w:szCs w:val="32"/>
          <w:shd w:val="clear" w:fill="FFFFFF"/>
          <w:lang w:val="en-US" w:eastAsia="zh-CN"/>
        </w:rPr>
        <w:t>附件：1.各市（州）申报咨询电话</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1600" w:firstLineChars="500"/>
        <w:jc w:val="both"/>
        <w:textAlignment w:val="auto"/>
        <w:rPr>
          <w:rFonts w:hint="default" w:ascii="仿宋" w:hAnsi="仿宋" w:eastAsia="仿宋" w:cs="仿宋"/>
          <w:i w:val="0"/>
          <w:iCs w:val="0"/>
          <w:caps w:val="0"/>
          <w:color w:val="000000"/>
          <w:spacing w:val="0"/>
          <w:sz w:val="32"/>
          <w:szCs w:val="32"/>
          <w:shd w:val="clear" w:fill="FFFFFF"/>
          <w:lang w:val="en-US" w:eastAsia="zh-CN"/>
        </w:rPr>
      </w:pPr>
      <w:r>
        <w:rPr>
          <w:rFonts w:hint="default" w:ascii="仿宋" w:hAnsi="仿宋" w:eastAsia="仿宋" w:cs="仿宋"/>
          <w:i w:val="0"/>
          <w:iCs w:val="0"/>
          <w:caps w:val="0"/>
          <w:color w:val="000000"/>
          <w:spacing w:val="0"/>
          <w:sz w:val="32"/>
          <w:szCs w:val="32"/>
          <w:shd w:val="clear" w:fill="FFFFFF"/>
          <w:lang w:val="en-US" w:eastAsia="zh-CN"/>
        </w:rPr>
        <w:t>2.吉林省省级“专精特新”中小企业申请表</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1600" w:firstLineChars="500"/>
        <w:jc w:val="both"/>
        <w:textAlignment w:val="auto"/>
        <w:rPr>
          <w:rFonts w:hint="default" w:ascii="仿宋" w:hAnsi="仿宋" w:eastAsia="仿宋" w:cs="仿宋"/>
          <w:i w:val="0"/>
          <w:iCs w:val="0"/>
          <w:caps w:val="0"/>
          <w:color w:val="000000"/>
          <w:spacing w:val="0"/>
          <w:sz w:val="32"/>
          <w:szCs w:val="32"/>
          <w:shd w:val="clear" w:fill="FFFFFF"/>
          <w:lang w:val="en-US" w:eastAsia="zh-CN"/>
        </w:rPr>
      </w:pPr>
      <w:r>
        <w:rPr>
          <w:rFonts w:hint="default" w:ascii="仿宋" w:hAnsi="仿宋" w:eastAsia="仿宋" w:cs="仿宋"/>
          <w:i w:val="0"/>
          <w:iCs w:val="0"/>
          <w:caps w:val="0"/>
          <w:color w:val="000000"/>
          <w:spacing w:val="0"/>
          <w:sz w:val="32"/>
          <w:szCs w:val="32"/>
          <w:shd w:val="clear" w:fill="FFFFFF"/>
          <w:lang w:val="en-US" w:eastAsia="zh-CN"/>
        </w:rPr>
        <w:t>3.申报材料承诺书</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1916" w:leftChars="760" w:hanging="320" w:hangingChars="100"/>
        <w:jc w:val="both"/>
        <w:textAlignment w:val="auto"/>
        <w:rPr>
          <w:rFonts w:hint="default" w:ascii="仿宋" w:hAnsi="仿宋" w:eastAsia="仿宋" w:cs="仿宋"/>
          <w:i w:val="0"/>
          <w:iCs w:val="0"/>
          <w:caps w:val="0"/>
          <w:color w:val="000000"/>
          <w:spacing w:val="0"/>
          <w:sz w:val="32"/>
          <w:szCs w:val="32"/>
          <w:shd w:val="clear" w:fill="FFFFFF"/>
          <w:lang w:val="en-US" w:eastAsia="zh-CN"/>
        </w:rPr>
      </w:pPr>
      <w:r>
        <w:rPr>
          <w:rFonts w:hint="default" w:ascii="仿宋" w:hAnsi="仿宋" w:eastAsia="仿宋" w:cs="仿宋"/>
          <w:i w:val="0"/>
          <w:iCs w:val="0"/>
          <w:caps w:val="0"/>
          <w:color w:val="000000"/>
          <w:spacing w:val="0"/>
          <w:sz w:val="32"/>
          <w:szCs w:val="32"/>
          <w:shd w:val="clear" w:fill="FFFFFF"/>
          <w:lang w:val="en-US" w:eastAsia="zh-CN"/>
        </w:rPr>
        <w:t>4.吉林省省级“专精特新”中小企业推荐汇总表</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1916" w:leftChars="760" w:hanging="320" w:hangingChars="100"/>
        <w:jc w:val="both"/>
        <w:textAlignment w:val="auto"/>
        <w:rPr>
          <w:rFonts w:hint="default" w:ascii="仿宋" w:hAnsi="仿宋" w:eastAsia="仿宋" w:cs="仿宋"/>
          <w:i w:val="0"/>
          <w:iCs w:val="0"/>
          <w:caps w:val="0"/>
          <w:color w:val="000000"/>
          <w:spacing w:val="0"/>
          <w:sz w:val="32"/>
          <w:szCs w:val="32"/>
          <w:shd w:val="clear" w:fill="FFFFFF"/>
          <w:lang w:val="en-US" w:eastAsia="zh-CN"/>
        </w:rPr>
      </w:pPr>
      <w:r>
        <w:rPr>
          <w:rFonts w:hint="default" w:ascii="仿宋" w:hAnsi="仿宋" w:eastAsia="仿宋" w:cs="仿宋"/>
          <w:i w:val="0"/>
          <w:iCs w:val="0"/>
          <w:caps w:val="0"/>
          <w:color w:val="000000"/>
          <w:spacing w:val="0"/>
          <w:sz w:val="32"/>
          <w:szCs w:val="32"/>
          <w:shd w:val="clear" w:fill="FFFFFF"/>
          <w:lang w:val="en-US" w:eastAsia="zh-CN"/>
        </w:rPr>
        <w:t>5. 荣获2023年度“创客中国”吉林省中小企业创新创业大赛企业组三等奖及以上奖励项目的企业</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1600" w:firstLineChars="500"/>
        <w:jc w:val="both"/>
        <w:textAlignment w:val="auto"/>
        <w:rPr>
          <w:rFonts w:hint="default" w:ascii="仿宋" w:hAnsi="仿宋" w:eastAsia="仿宋" w:cs="仿宋"/>
          <w:i w:val="0"/>
          <w:iCs w:val="0"/>
          <w:caps w:val="0"/>
          <w:color w:val="000000"/>
          <w:spacing w:val="0"/>
          <w:sz w:val="32"/>
          <w:szCs w:val="32"/>
          <w:shd w:val="clear" w:fill="FFFFFF"/>
          <w:lang w:val="en-US" w:eastAsia="zh-CN"/>
        </w:rPr>
      </w:pPr>
      <w:r>
        <w:rPr>
          <w:rFonts w:hint="default" w:ascii="仿宋" w:hAnsi="仿宋" w:eastAsia="仿宋" w:cs="仿宋"/>
          <w:i w:val="0"/>
          <w:iCs w:val="0"/>
          <w:caps w:val="0"/>
          <w:color w:val="000000"/>
          <w:spacing w:val="0"/>
          <w:sz w:val="32"/>
          <w:szCs w:val="32"/>
          <w:shd w:val="clear" w:fill="FFFFFF"/>
          <w:lang w:val="en-US" w:eastAsia="zh-CN"/>
        </w:rPr>
        <w:t>6. 2021年省级“专精特新”中小企业名单</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default" w:ascii="仿宋" w:hAnsi="仿宋" w:eastAsia="仿宋" w:cs="仿宋"/>
          <w:i w:val="0"/>
          <w:iCs w:val="0"/>
          <w:caps w:val="0"/>
          <w:color w:val="000000"/>
          <w:spacing w:val="0"/>
          <w:sz w:val="32"/>
          <w:szCs w:val="32"/>
          <w:shd w:val="clear" w:fill="FFFFFF"/>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right"/>
        <w:textAlignment w:val="auto"/>
        <w:rPr>
          <w:rFonts w:hint="default" w:ascii="仿宋" w:hAnsi="仿宋" w:eastAsia="仿宋" w:cs="仿宋"/>
          <w:i w:val="0"/>
          <w:iCs w:val="0"/>
          <w:caps w:val="0"/>
          <w:color w:val="000000"/>
          <w:spacing w:val="0"/>
          <w:sz w:val="32"/>
          <w:szCs w:val="32"/>
          <w:shd w:val="clear" w:fill="FFFFFF"/>
          <w:lang w:val="en-US" w:eastAsia="zh-CN"/>
        </w:rPr>
      </w:pPr>
      <w:r>
        <w:rPr>
          <w:rFonts w:hint="default" w:ascii="仿宋" w:hAnsi="仿宋" w:eastAsia="仿宋" w:cs="仿宋"/>
          <w:i w:val="0"/>
          <w:iCs w:val="0"/>
          <w:caps w:val="0"/>
          <w:color w:val="000000"/>
          <w:spacing w:val="0"/>
          <w:sz w:val="32"/>
          <w:szCs w:val="32"/>
          <w:shd w:val="clear" w:fill="FFFFFF"/>
          <w:lang w:val="en-US" w:eastAsia="zh-CN"/>
        </w:rPr>
        <w:t xml:space="preserve">                                                                                                                                            　　吉林省工业和信息化厅          吉林省财政厅                                                                                                                                                         　2024年4月19日　　　　</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微软雅黑" w:hAnsi="微软雅黑" w:eastAsia="微软雅黑" w:cs="微软雅黑"/>
          <w:i w:val="0"/>
          <w:iCs w:val="0"/>
          <w:caps w:val="0"/>
          <w:color w:val="000000"/>
          <w:spacing w:val="0"/>
          <w:sz w:val="14"/>
          <w:szCs w:val="14"/>
          <w:shd w:val="clear" w:fill="FFFFFF"/>
        </w:rPr>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B1020B0"/>
    <w:multiLevelType w:val="singleLevel"/>
    <w:tmpl w:val="7B1020B0"/>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A0NDI5MGRmOTdlNDFiMjZhMmI1YTY3YTJkOGJlYzEifQ=="/>
  </w:docVars>
  <w:rsids>
    <w:rsidRoot w:val="00000000"/>
    <w:rsid w:val="055A7363"/>
    <w:rsid w:val="116A4CB9"/>
    <w:rsid w:val="12F44320"/>
    <w:rsid w:val="37DF3574"/>
    <w:rsid w:val="3E594080"/>
    <w:rsid w:val="41281AE7"/>
    <w:rsid w:val="42D424A8"/>
    <w:rsid w:val="43911EC0"/>
    <w:rsid w:val="446B7F31"/>
    <w:rsid w:val="480F6EC9"/>
    <w:rsid w:val="67C41CBB"/>
    <w:rsid w:val="70CA3F09"/>
    <w:rsid w:val="7D8318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7">
    <w:name w:val="Hyperlink"/>
    <w:basedOn w:val="6"/>
    <w:autoRedefine/>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24</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2024-04-23T09:30:00Z</dcterms:created>
  <dc:creator>admin</dc:creator>
  <cp:lastModifiedBy>WPS_1643538880</cp:lastModifiedBy>
  <dcterms:modified xsi:type="dcterms:W3CDTF">2024-05-07T01:37:32Z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76775DA340B14E21A0201379430435D8_12</vt:lpwstr>
  </property>
</Properties>
</file>