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宋体" w:eastAsia="黑体" w:cs="黑体"/>
          <w:color w:val="auto"/>
          <w:kern w:val="0"/>
          <w:highlight w:val="none"/>
        </w:rPr>
      </w:pPr>
      <w:r>
        <w:rPr>
          <w:rFonts w:hint="eastAsia" w:ascii="黑体" w:hAnsi="宋体" w:eastAsia="黑体" w:cs="黑体"/>
          <w:color w:val="auto"/>
          <w:kern w:val="0"/>
          <w:highlight w:val="none"/>
        </w:rPr>
        <w:t>附件1</w:t>
      </w:r>
      <w:bookmarkStart w:id="0" w:name="_GoBack"/>
      <w:bookmarkEnd w:id="0"/>
    </w:p>
    <w:p>
      <w:pPr>
        <w:pStyle w:val="5"/>
        <w:snapToGrid w:val="0"/>
        <w:spacing w:after="0"/>
        <w:rPr>
          <w:color w:val="auto"/>
          <w:highlight w:val="none"/>
        </w:rPr>
      </w:pPr>
    </w:p>
    <w:p>
      <w:pPr>
        <w:snapToGrid w:val="0"/>
        <w:spacing w:afterLines="50"/>
        <w:jc w:val="center"/>
        <w:rPr>
          <w:color w:val="auto"/>
          <w:highlight w:val="none"/>
        </w:rPr>
      </w:pPr>
      <w:r>
        <w:rPr>
          <w:rFonts w:hint="eastAsia" w:ascii="方正小标宋简体" w:hAnsi="方正小标宋简体" w:eastAsia="方正小标宋简体" w:cs="方正小标宋简体"/>
          <w:color w:val="auto"/>
          <w:kern w:val="0"/>
          <w:sz w:val="44"/>
          <w:szCs w:val="44"/>
          <w:highlight w:val="none"/>
        </w:rPr>
        <w:t>申报项目基本信息汇总表</w:t>
      </w:r>
    </w:p>
    <w:tbl>
      <w:tblPr>
        <w:tblStyle w:val="13"/>
        <w:tblW w:w="4998" w:type="pct"/>
        <w:jc w:val="center"/>
        <w:tblLayout w:type="autofit"/>
        <w:tblCellMar>
          <w:top w:w="0" w:type="dxa"/>
          <w:left w:w="28" w:type="dxa"/>
          <w:bottom w:w="0" w:type="dxa"/>
          <w:right w:w="28" w:type="dxa"/>
        </w:tblCellMar>
      </w:tblPr>
      <w:tblGrid>
        <w:gridCol w:w="408"/>
        <w:gridCol w:w="424"/>
        <w:gridCol w:w="468"/>
        <w:gridCol w:w="458"/>
        <w:gridCol w:w="569"/>
        <w:gridCol w:w="543"/>
        <w:gridCol w:w="625"/>
        <w:gridCol w:w="510"/>
        <w:gridCol w:w="661"/>
        <w:gridCol w:w="743"/>
        <w:gridCol w:w="1442"/>
        <w:gridCol w:w="958"/>
        <w:gridCol w:w="807"/>
        <w:gridCol w:w="623"/>
        <w:gridCol w:w="546"/>
        <w:gridCol w:w="769"/>
        <w:gridCol w:w="1040"/>
        <w:gridCol w:w="610"/>
        <w:gridCol w:w="602"/>
      </w:tblGrid>
      <w:tr>
        <w:tblPrEx>
          <w:tblCellMar>
            <w:top w:w="0" w:type="dxa"/>
            <w:left w:w="28" w:type="dxa"/>
            <w:bottom w:w="0" w:type="dxa"/>
            <w:right w:w="28" w:type="dxa"/>
          </w:tblCellMar>
        </w:tblPrEx>
        <w:trPr>
          <w:gridAfter w:val="7"/>
          <w:wAfter w:w="1950" w:type="pct"/>
          <w:trHeight w:val="500" w:hRule="atLeast"/>
          <w:jc w:val="center"/>
        </w:trPr>
        <w:tc>
          <w:tcPr>
            <w:tcW w:w="1822" w:type="pct"/>
            <w:gridSpan w:val="9"/>
            <w:tcBorders>
              <w:top w:val="nil"/>
              <w:left w:val="nil"/>
              <w:bottom w:val="nil"/>
              <w:right w:val="nil"/>
            </w:tcBorders>
            <w:shd w:val="clear" w:color="auto" w:fill="auto"/>
            <w:noWrap/>
            <w:vAlign w:val="center"/>
          </w:tcPr>
          <w:p>
            <w:pPr>
              <w:snapToGrid w:val="0"/>
              <w:rPr>
                <w:rFonts w:eastAsia="仿宋_GB2312"/>
                <w:color w:val="auto"/>
                <w:sz w:val="19"/>
                <w:szCs w:val="19"/>
                <w:highlight w:val="none"/>
              </w:rPr>
            </w:pPr>
            <w:r>
              <w:rPr>
                <w:rFonts w:hint="eastAsia" w:ascii="仿宋_GB2312" w:hAnsi="宋体" w:eastAsia="仿宋_GB2312" w:cs="仿宋_GB2312"/>
                <w:color w:val="auto"/>
                <w:kern w:val="0"/>
                <w:sz w:val="19"/>
                <w:szCs w:val="19"/>
                <w:highlight w:val="none"/>
              </w:rPr>
              <w:t>推荐单位（盖章）：</w:t>
            </w:r>
            <w:r>
              <w:rPr>
                <w:rFonts w:hint="eastAsia" w:ascii="仿宋_GB2312" w:hAnsi="宋体" w:eastAsia="仿宋_GB2312" w:cs="仿宋_GB2312"/>
                <w:color w:val="auto"/>
                <w:kern w:val="0"/>
                <w:sz w:val="24"/>
                <w:szCs w:val="20"/>
                <w:highlight w:val="none"/>
              </w:rPr>
              <w:t>xx</w:t>
            </w:r>
            <w:r>
              <w:rPr>
                <w:rFonts w:hint="eastAsia" w:ascii="仿宋_GB2312" w:hAnsi="宋体" w:eastAsia="仿宋_GB2312" w:cs="仿宋_GB2312"/>
                <w:color w:val="auto"/>
                <w:kern w:val="0"/>
                <w:sz w:val="19"/>
                <w:szCs w:val="19"/>
                <w:highlight w:val="none"/>
              </w:rPr>
              <w:t>工信局</w:t>
            </w:r>
          </w:p>
        </w:tc>
        <w:tc>
          <w:tcPr>
            <w:tcW w:w="1227" w:type="pct"/>
            <w:gridSpan w:val="3"/>
            <w:tcBorders>
              <w:top w:val="nil"/>
              <w:left w:val="nil"/>
              <w:bottom w:val="nil"/>
              <w:right w:val="nil"/>
            </w:tcBorders>
            <w:shd w:val="clear" w:color="auto" w:fill="auto"/>
            <w:noWrap/>
            <w:vAlign w:val="center"/>
          </w:tcPr>
          <w:p>
            <w:pPr>
              <w:snapToGrid w:val="0"/>
              <w:rPr>
                <w:rFonts w:hint="eastAsia" w:ascii="仿宋_GB2312" w:hAnsi="宋体" w:eastAsia="仿宋_GB2312" w:cs="仿宋_GB2312"/>
                <w:color w:val="auto"/>
                <w:kern w:val="0"/>
                <w:sz w:val="19"/>
                <w:szCs w:val="19"/>
                <w:highlight w:val="none"/>
              </w:rPr>
            </w:pPr>
          </w:p>
        </w:tc>
      </w:tr>
      <w:tr>
        <w:tblPrEx>
          <w:tblCellMar>
            <w:top w:w="0" w:type="dxa"/>
            <w:left w:w="28" w:type="dxa"/>
            <w:bottom w:w="0" w:type="dxa"/>
            <w:right w:w="28" w:type="dxa"/>
          </w:tblCellMar>
        </w:tblPrEx>
        <w:trPr>
          <w:trHeight w:val="2163" w:hRule="atLeast"/>
          <w:jc w:val="center"/>
        </w:trPr>
        <w:tc>
          <w:tcPr>
            <w:tcW w:w="159"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序号</w:t>
            </w:r>
          </w:p>
        </w:tc>
        <w:tc>
          <w:tcPr>
            <w:tcW w:w="166"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企业</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名称</w:t>
            </w:r>
          </w:p>
        </w:tc>
        <w:tc>
          <w:tcPr>
            <w:tcW w:w="18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企业</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性质</w:t>
            </w:r>
          </w:p>
        </w:tc>
        <w:tc>
          <w:tcPr>
            <w:tcW w:w="179"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项目</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名称</w:t>
            </w:r>
          </w:p>
        </w:tc>
        <w:tc>
          <w:tcPr>
            <w:tcW w:w="222"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所属</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行业</w:t>
            </w:r>
          </w:p>
        </w:tc>
        <w:tc>
          <w:tcPr>
            <w:tcW w:w="212"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项目建设开始时间</w:t>
            </w:r>
          </w:p>
        </w:tc>
        <w:tc>
          <w:tcPr>
            <w:tcW w:w="244"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项目建设结束时间</w:t>
            </w:r>
          </w:p>
        </w:tc>
        <w:tc>
          <w:tcPr>
            <w:tcW w:w="199"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项目状况</w:t>
            </w:r>
          </w:p>
        </w:tc>
        <w:tc>
          <w:tcPr>
            <w:tcW w:w="256"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项目计划总</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投资</w:t>
            </w:r>
          </w:p>
        </w:tc>
        <w:tc>
          <w:tcPr>
            <w:tcW w:w="290"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hint="eastAsia" w:eastAsia="黑体"/>
                <w:color w:val="auto"/>
                <w:kern w:val="0"/>
                <w:sz w:val="18"/>
                <w:szCs w:val="16"/>
                <w:highlight w:val="none"/>
                <w:lang w:eastAsia="zh-CN"/>
              </w:rPr>
            </w:pPr>
            <w:r>
              <w:rPr>
                <w:rFonts w:hint="eastAsia" w:eastAsia="黑体"/>
                <w:color w:val="auto"/>
                <w:kern w:val="0"/>
                <w:sz w:val="18"/>
                <w:szCs w:val="16"/>
                <w:highlight w:val="none"/>
                <w:lang w:eastAsia="zh-CN"/>
              </w:rPr>
              <w:t>项目是否入统</w:t>
            </w:r>
          </w:p>
        </w:tc>
        <w:tc>
          <w:tcPr>
            <w:tcW w:w="56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sz w:val="18"/>
                <w:szCs w:val="16"/>
                <w:highlight w:val="none"/>
              </w:rPr>
              <w:t>智能化设备、工具等固定资产投资（不含土建、厂房、办公设备等非生产性设备）</w:t>
            </w:r>
          </w:p>
        </w:tc>
        <w:tc>
          <w:tcPr>
            <w:tcW w:w="374"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软件投入（包括工业软件、信息化系统的设计集成、安装调试、升级维护等）</w:t>
            </w:r>
          </w:p>
        </w:tc>
        <w:tc>
          <w:tcPr>
            <w:tcW w:w="315"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截止目前累计完成</w:t>
            </w:r>
          </w:p>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投资</w:t>
            </w:r>
          </w:p>
        </w:tc>
        <w:tc>
          <w:tcPr>
            <w:tcW w:w="24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年度计划投资</w:t>
            </w:r>
          </w:p>
        </w:tc>
        <w:tc>
          <w:tcPr>
            <w:tcW w:w="21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项目达产后年产值</w:t>
            </w:r>
          </w:p>
        </w:tc>
        <w:tc>
          <w:tcPr>
            <w:tcW w:w="300"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项目实施单位联系人及联系</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方式</w:t>
            </w:r>
          </w:p>
        </w:tc>
        <w:tc>
          <w:tcPr>
            <w:tcW w:w="406"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近3年内申报项目是否获得省级专项资金支持或在202</w:t>
            </w:r>
            <w:r>
              <w:rPr>
                <w:rFonts w:hint="eastAsia" w:eastAsia="黑体"/>
                <w:color w:val="auto"/>
                <w:kern w:val="0"/>
                <w:sz w:val="18"/>
                <w:szCs w:val="16"/>
                <w:highlight w:val="none"/>
                <w:lang w:val="en-US" w:eastAsia="zh-CN"/>
              </w:rPr>
              <w:t>4</w:t>
            </w:r>
            <w:r>
              <w:rPr>
                <w:rFonts w:eastAsia="黑体"/>
                <w:color w:val="auto"/>
                <w:kern w:val="0"/>
                <w:sz w:val="18"/>
                <w:szCs w:val="16"/>
                <w:highlight w:val="none"/>
              </w:rPr>
              <w:t>年申报其它省级专项资金</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情况</w:t>
            </w:r>
          </w:p>
        </w:tc>
        <w:tc>
          <w:tcPr>
            <w:tcW w:w="238"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日常监管直接责任单位及监管</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责任人</w:t>
            </w:r>
          </w:p>
        </w:tc>
        <w:tc>
          <w:tcPr>
            <w:tcW w:w="234"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日常监</w:t>
            </w:r>
          </w:p>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管人联系</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方式</w:t>
            </w:r>
          </w:p>
        </w:tc>
      </w:tr>
      <w:tr>
        <w:tblPrEx>
          <w:tblCellMar>
            <w:top w:w="0" w:type="dxa"/>
            <w:left w:w="28" w:type="dxa"/>
            <w:bottom w:w="0" w:type="dxa"/>
            <w:right w:w="28" w:type="dxa"/>
          </w:tblCellMar>
        </w:tblPrEx>
        <w:trPr>
          <w:trHeight w:val="954" w:hRule="atLeast"/>
          <w:jc w:val="center"/>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r>
              <w:rPr>
                <w:rFonts w:eastAsia="仿宋_GB2312"/>
                <w:color w:val="auto"/>
                <w:sz w:val="18"/>
                <w:szCs w:val="18"/>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r>
      <w:tr>
        <w:tblPrEx>
          <w:tblCellMar>
            <w:top w:w="0" w:type="dxa"/>
            <w:left w:w="28" w:type="dxa"/>
            <w:bottom w:w="0" w:type="dxa"/>
            <w:right w:w="28" w:type="dxa"/>
          </w:tblCellMar>
        </w:tblPrEx>
        <w:trPr>
          <w:trHeight w:val="954" w:hRule="atLeast"/>
          <w:jc w:val="center"/>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r>
              <w:rPr>
                <w:rFonts w:eastAsia="仿宋_GB2312"/>
                <w:color w:val="auto"/>
                <w:sz w:val="18"/>
                <w:szCs w:val="18"/>
                <w:highlight w:val="none"/>
              </w:rPr>
              <w:t>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r>
      <w:tr>
        <w:tblPrEx>
          <w:tblCellMar>
            <w:top w:w="0" w:type="dxa"/>
            <w:left w:w="28" w:type="dxa"/>
            <w:bottom w:w="0" w:type="dxa"/>
            <w:right w:w="28" w:type="dxa"/>
          </w:tblCellMar>
        </w:tblPrEx>
        <w:trPr>
          <w:trHeight w:val="954" w:hRule="atLeast"/>
          <w:jc w:val="center"/>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r>
              <w:rPr>
                <w:rFonts w:hint="eastAsia" w:eastAsia="仿宋_GB2312"/>
                <w:color w:val="auto"/>
                <w:sz w:val="18"/>
                <w:szCs w:val="18"/>
                <w:highlight w:val="none"/>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r>
    </w:tbl>
    <w:p>
      <w:pPr>
        <w:spacing w:line="300" w:lineRule="exact"/>
        <w:rPr>
          <w:rFonts w:eastAsia="仿宋_GB2312"/>
          <w:color w:val="auto"/>
          <w:kern w:val="0"/>
          <w:sz w:val="16"/>
          <w:szCs w:val="16"/>
          <w:highlight w:val="none"/>
        </w:rPr>
      </w:pPr>
      <w:r>
        <w:rPr>
          <w:rFonts w:eastAsia="仿宋_GB2312"/>
          <w:color w:val="auto"/>
          <w:kern w:val="0"/>
          <w:sz w:val="16"/>
          <w:szCs w:val="16"/>
          <w:highlight w:val="none"/>
        </w:rPr>
        <w:t>备注：1.企业性质从国有、民营、三资、其它中选择一种填报。</w:t>
      </w:r>
      <w:r>
        <w:rPr>
          <w:rFonts w:eastAsia="仿宋_GB2312"/>
          <w:color w:val="auto"/>
          <w:kern w:val="0"/>
          <w:sz w:val="16"/>
          <w:szCs w:val="16"/>
          <w:highlight w:val="none"/>
        </w:rPr>
        <w:br w:type="textWrapping"/>
      </w:r>
      <w:r>
        <w:rPr>
          <w:rFonts w:hint="eastAsia" w:eastAsia="仿宋_GB2312"/>
          <w:color w:val="auto"/>
          <w:kern w:val="0"/>
          <w:sz w:val="16"/>
          <w:szCs w:val="16"/>
          <w:highlight w:val="none"/>
        </w:rPr>
        <w:t xml:space="preserve">      2</w:t>
      </w:r>
      <w:r>
        <w:rPr>
          <w:rFonts w:eastAsia="仿宋_GB2312"/>
          <w:color w:val="auto"/>
          <w:kern w:val="0"/>
          <w:sz w:val="16"/>
          <w:szCs w:val="16"/>
          <w:highlight w:val="none"/>
        </w:rPr>
        <w:t>.所属行业从汽车制造业；食品产业；食品产业（玉米深加工）；石油化工产业；装备制造产业；医药产业；冶金产业；建材产业；轻纺产业；轻纺产业（碳纤维及其复合材料）；</w:t>
      </w:r>
    </w:p>
    <w:p>
      <w:pPr>
        <w:spacing w:line="300" w:lineRule="exact"/>
        <w:rPr>
          <w:color w:val="auto"/>
          <w:highlight w:val="none"/>
        </w:rPr>
        <w:sectPr>
          <w:headerReference r:id="rId3" w:type="default"/>
          <w:footerReference r:id="rId4" w:type="default"/>
          <w:footerReference r:id="rId5" w:type="even"/>
          <w:pgSz w:w="16838" w:h="11906" w:orient="landscape"/>
          <w:pgMar w:top="1531" w:right="2098" w:bottom="1531" w:left="1985" w:header="851" w:footer="1134" w:gutter="0"/>
          <w:cols w:space="720" w:num="1"/>
          <w:docGrid w:type="linesAndChars" w:linePitch="579" w:charSpace="-849"/>
        </w:sectPr>
      </w:pPr>
      <w:r>
        <w:rPr>
          <w:rFonts w:hint="eastAsia" w:eastAsia="仿宋_GB2312"/>
          <w:color w:val="auto"/>
          <w:kern w:val="0"/>
          <w:sz w:val="16"/>
          <w:szCs w:val="16"/>
          <w:highlight w:val="none"/>
        </w:rPr>
        <w:t xml:space="preserve">   </w:t>
      </w:r>
      <w:r>
        <w:rPr>
          <w:rFonts w:hint="eastAsia" w:eastAsia="仿宋_GB2312"/>
          <w:color w:val="auto"/>
          <w:spacing w:val="6"/>
          <w:kern w:val="0"/>
          <w:sz w:val="16"/>
          <w:szCs w:val="16"/>
          <w:highlight w:val="none"/>
        </w:rPr>
        <w:t xml:space="preserve"> </w:t>
      </w:r>
      <w:r>
        <w:rPr>
          <w:rFonts w:hint="eastAsia" w:eastAsia="仿宋_GB2312"/>
          <w:color w:val="auto"/>
          <w:kern w:val="0"/>
          <w:sz w:val="16"/>
          <w:szCs w:val="16"/>
          <w:highlight w:val="none"/>
        </w:rPr>
        <w:t xml:space="preserve">  </w:t>
      </w:r>
      <w:r>
        <w:rPr>
          <w:rFonts w:hint="eastAsia" w:eastAsia="仿宋_GB2312"/>
          <w:color w:val="auto"/>
          <w:spacing w:val="6"/>
          <w:kern w:val="0"/>
          <w:sz w:val="16"/>
          <w:szCs w:val="16"/>
          <w:highlight w:val="none"/>
        </w:rPr>
        <w:t xml:space="preserve"> </w:t>
      </w:r>
      <w:r>
        <w:rPr>
          <w:rFonts w:eastAsia="仿宋_GB2312"/>
          <w:color w:val="auto"/>
          <w:kern w:val="0"/>
          <w:sz w:val="16"/>
          <w:szCs w:val="16"/>
          <w:highlight w:val="none"/>
        </w:rPr>
        <w:t>信息产业；信息产业（传感器）；信息传输、软件和信息技术服务业中选择一种填报。</w:t>
      </w:r>
      <w:r>
        <w:rPr>
          <w:rFonts w:eastAsia="仿宋_GB2312"/>
          <w:color w:val="auto"/>
          <w:kern w:val="0"/>
          <w:sz w:val="16"/>
          <w:szCs w:val="16"/>
          <w:highlight w:val="none"/>
        </w:rPr>
        <w:br w:type="textWrapping"/>
      </w:r>
      <w:r>
        <w:rPr>
          <w:rFonts w:hint="eastAsia" w:eastAsia="仿宋_GB2312"/>
          <w:color w:val="auto"/>
          <w:kern w:val="0"/>
          <w:sz w:val="16"/>
          <w:szCs w:val="16"/>
          <w:highlight w:val="none"/>
        </w:rPr>
        <w:t xml:space="preserve">      3</w:t>
      </w:r>
      <w:r>
        <w:rPr>
          <w:rFonts w:eastAsia="仿宋_GB2312"/>
          <w:color w:val="auto"/>
          <w:kern w:val="0"/>
          <w:sz w:val="16"/>
          <w:szCs w:val="16"/>
          <w:highlight w:val="none"/>
        </w:rPr>
        <w:t>.项目状况从在建项目、部分投产项目、达产项目中选择一种填报。</w:t>
      </w:r>
    </w:p>
    <w:p>
      <w:pPr>
        <w:snapToGrid w:val="0"/>
        <w:rPr>
          <w:rFonts w:ascii="黑体" w:hAnsi="黑体" w:eastAsia="黑体" w:cs="黑体"/>
          <w:color w:val="auto"/>
          <w:kern w:val="0"/>
          <w:highlight w:val="none"/>
        </w:rPr>
      </w:pPr>
      <w:r>
        <w:rPr>
          <w:rFonts w:hint="eastAsia" w:ascii="黑体" w:hAnsi="黑体" w:eastAsia="黑体" w:cs="黑体"/>
          <w:bCs/>
          <w:color w:val="auto"/>
          <w:kern w:val="0"/>
          <w:highlight w:val="none"/>
        </w:rPr>
        <w:t>附件2</w:t>
      </w:r>
    </w:p>
    <w:p>
      <w:pPr>
        <w:snapToGrid w:val="0"/>
        <w:rPr>
          <w:rFonts w:ascii="黑体" w:hAnsi="黑体" w:eastAsia="黑体" w:cs="黑体"/>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line="98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bCs/>
          <w:color w:val="auto"/>
          <w:sz w:val="44"/>
          <w:szCs w:val="44"/>
          <w:highlight w:val="none"/>
        </w:rPr>
        <w:t>省级制造业“智改数转”</w:t>
      </w:r>
    </w:p>
    <w:p>
      <w:pPr>
        <w:pStyle w:val="52"/>
        <w:keepNext w:val="0"/>
        <w:keepLines w:val="0"/>
        <w:pageBreakBefore w:val="0"/>
        <w:widowControl w:val="0"/>
        <w:kinsoku/>
        <w:wordWrap/>
        <w:overflowPunct/>
        <w:topLinePunct w:val="0"/>
        <w:autoSpaceDE/>
        <w:autoSpaceDN/>
        <w:bidi w:val="0"/>
        <w:adjustRightInd w:val="0"/>
        <w:snapToGrid w:val="0"/>
        <w:spacing w:line="980" w:lineRule="exact"/>
        <w:jc w:val="center"/>
        <w:textAlignment w:val="auto"/>
        <w:rPr>
          <w:rFonts w:ascii="宋体" w:hAnsi="宋体" w:eastAsia="方正小标宋_GBK" w:cs="Times New Roman"/>
          <w:bCs/>
          <w:color w:val="auto"/>
          <w:sz w:val="72"/>
          <w:szCs w:val="72"/>
          <w:highlight w:val="none"/>
        </w:rPr>
      </w:pPr>
      <w:r>
        <w:rPr>
          <w:rFonts w:ascii="宋体" w:hAnsi="宋体" w:eastAsia="方正小标宋_GBK" w:cs="Times New Roman"/>
          <w:bCs/>
          <w:color w:val="auto"/>
          <w:sz w:val="72"/>
          <w:szCs w:val="72"/>
          <w:highlight w:val="none"/>
        </w:rPr>
        <w:t>项目</w:t>
      </w:r>
      <w:r>
        <w:rPr>
          <w:rFonts w:hint="eastAsia" w:ascii="宋体" w:hAnsi="宋体" w:eastAsia="方正小标宋_GBK" w:cs="Times New Roman"/>
          <w:bCs/>
          <w:color w:val="auto"/>
          <w:sz w:val="72"/>
          <w:szCs w:val="72"/>
          <w:highlight w:val="none"/>
        </w:rPr>
        <w:t>申报</w:t>
      </w:r>
      <w:r>
        <w:rPr>
          <w:rFonts w:ascii="宋体" w:hAnsi="宋体" w:eastAsia="方正小标宋_GBK" w:cs="Times New Roman"/>
          <w:bCs/>
          <w:color w:val="auto"/>
          <w:sz w:val="72"/>
          <w:szCs w:val="72"/>
          <w:highlight w:val="none"/>
        </w:rPr>
        <w:t>书</w:t>
      </w:r>
    </w:p>
    <w:p>
      <w:pPr>
        <w:pStyle w:val="52"/>
        <w:keepNext w:val="0"/>
        <w:keepLines w:val="0"/>
        <w:pageBreakBefore w:val="0"/>
        <w:widowControl w:val="0"/>
        <w:kinsoku/>
        <w:wordWrap/>
        <w:overflowPunct/>
        <w:topLinePunct w:val="0"/>
        <w:autoSpaceDE/>
        <w:autoSpaceDN/>
        <w:bidi w:val="0"/>
        <w:adjustRightInd w:val="0"/>
        <w:snapToGrid w:val="0"/>
        <w:spacing w:line="980" w:lineRule="exact"/>
        <w:jc w:val="center"/>
        <w:textAlignment w:val="auto"/>
        <w:rPr>
          <w:rFonts w:ascii="宋体" w:hAnsi="宋体" w:eastAsia="方正小标宋_GBK" w:cs="Times New Roman"/>
          <w:bCs/>
          <w:color w:val="auto"/>
          <w:sz w:val="72"/>
          <w:szCs w:val="72"/>
          <w:highlight w:val="none"/>
        </w:rPr>
      </w:pP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2024年度</w:t>
      </w:r>
      <w:r>
        <w:rPr>
          <w:rFonts w:hint="eastAsia" w:ascii="方正小标宋_GBK" w:hAnsi="方正小标宋_GBK" w:eastAsia="方正小标宋_GBK" w:cs="方正小标宋_GBK"/>
          <w:bCs/>
          <w:color w:val="auto"/>
          <w:sz w:val="44"/>
          <w:szCs w:val="44"/>
          <w:highlight w:val="none"/>
          <w:lang w:eastAsia="zh-CN"/>
        </w:rPr>
        <w:t>第二批）</w:t>
      </w:r>
    </w:p>
    <w:p>
      <w:pPr>
        <w:pStyle w:val="52"/>
        <w:adjustRightInd w:val="0"/>
        <w:snapToGrid w:val="0"/>
        <w:spacing w:beforeLines="50" w:line="480" w:lineRule="exact"/>
        <w:ind w:firstLine="632" w:firstLineChars="200"/>
        <w:rPr>
          <w:rFonts w:ascii="宋体" w:hAnsi="宋体" w:eastAsia="仿宋_GB2312" w:cs="Times New Roman"/>
          <w:color w:val="auto"/>
          <w:sz w:val="32"/>
          <w:szCs w:val="32"/>
          <w:highlight w:val="none"/>
        </w:rPr>
      </w:pPr>
    </w:p>
    <w:p>
      <w:pPr>
        <w:pStyle w:val="52"/>
        <w:adjustRightInd w:val="0"/>
        <w:snapToGrid w:val="0"/>
        <w:spacing w:line="540" w:lineRule="exact"/>
        <w:ind w:firstLine="592" w:firstLineChars="200"/>
        <w:rPr>
          <w:rFonts w:ascii="宋体" w:hAnsi="宋体" w:eastAsia="仿宋_GB2312" w:cs="Times New Roman"/>
          <w:color w:val="auto"/>
          <w:sz w:val="30"/>
          <w:szCs w:val="32"/>
          <w:highlight w:val="none"/>
        </w:rPr>
      </w:pPr>
      <w:r>
        <w:rPr>
          <w:rFonts w:ascii="宋体" w:hAnsi="宋体" w:eastAsia="仿宋_GB2312" w:cs="Times New Roman"/>
          <w:color w:val="auto"/>
          <w:sz w:val="30"/>
          <w:szCs w:val="32"/>
          <w:highlight w:val="none"/>
        </w:rPr>
        <w:t>申报单位：（盖章）</w:t>
      </w:r>
    </w:p>
    <w:p>
      <w:pPr>
        <w:pStyle w:val="52"/>
        <w:adjustRightInd w:val="0"/>
        <w:snapToGrid w:val="0"/>
        <w:spacing w:line="540" w:lineRule="exact"/>
        <w:ind w:firstLine="592" w:firstLineChars="200"/>
        <w:rPr>
          <w:rFonts w:ascii="宋体" w:hAnsi="宋体" w:eastAsia="仿宋_GB2312" w:cs="Times New Roman"/>
          <w:color w:val="auto"/>
          <w:sz w:val="30"/>
          <w:szCs w:val="32"/>
          <w:highlight w:val="none"/>
        </w:rPr>
      </w:pPr>
      <w:r>
        <w:rPr>
          <w:rFonts w:hint="eastAsia" w:ascii="宋体" w:hAnsi="宋体" w:eastAsia="仿宋_GB2312" w:cs="Times New Roman"/>
          <w:color w:val="auto"/>
          <w:sz w:val="30"/>
          <w:szCs w:val="32"/>
          <w:highlight w:val="none"/>
        </w:rPr>
        <w:t>申报</w:t>
      </w:r>
      <w:r>
        <w:rPr>
          <w:rFonts w:ascii="宋体" w:hAnsi="宋体" w:eastAsia="仿宋_GB2312" w:cs="Times New Roman"/>
          <w:color w:val="auto"/>
          <w:sz w:val="30"/>
          <w:szCs w:val="32"/>
          <w:highlight w:val="none"/>
        </w:rPr>
        <w:t>项目：</w:t>
      </w:r>
    </w:p>
    <w:p>
      <w:pPr>
        <w:pStyle w:val="52"/>
        <w:adjustRightInd w:val="0"/>
        <w:snapToGrid w:val="0"/>
        <w:spacing w:line="540" w:lineRule="exact"/>
        <w:ind w:firstLine="592" w:firstLineChars="200"/>
        <w:rPr>
          <w:rFonts w:ascii="宋体" w:hAnsi="宋体" w:eastAsia="仿宋_GB2312" w:cs="Times New Roman"/>
          <w:color w:val="auto"/>
          <w:sz w:val="30"/>
          <w:szCs w:val="32"/>
          <w:highlight w:val="none"/>
        </w:rPr>
      </w:pPr>
    </w:p>
    <w:p>
      <w:pPr>
        <w:pStyle w:val="52"/>
        <w:adjustRightInd w:val="0"/>
        <w:snapToGrid w:val="0"/>
        <w:spacing w:line="540" w:lineRule="exact"/>
        <w:ind w:firstLine="592" w:firstLineChars="200"/>
        <w:rPr>
          <w:rFonts w:hint="eastAsia" w:ascii="仿宋_GB2312" w:hAnsi="仿宋_GB2312" w:eastAsia="仿宋_GB2312" w:cs="仿宋_GB2312"/>
          <w:color w:val="auto"/>
          <w:sz w:val="30"/>
          <w:szCs w:val="32"/>
          <w:highlight w:val="none"/>
        </w:rPr>
      </w:pPr>
      <w:r>
        <w:rPr>
          <w:rFonts w:hint="eastAsia" w:ascii="宋体" w:hAnsi="宋体" w:eastAsia="仿宋_GB2312" w:cs="Times New Roman"/>
          <w:color w:val="auto"/>
          <w:sz w:val="30"/>
          <w:szCs w:val="32"/>
          <w:highlight w:val="none"/>
        </w:rPr>
        <w:t>项目是否有贷款</w:t>
      </w:r>
      <w:r>
        <w:rPr>
          <w:rFonts w:ascii="宋体" w:hAnsi="宋体" w:eastAsia="仿宋_GB2312" w:cs="Times New Roman"/>
          <w:color w:val="auto"/>
          <w:sz w:val="30"/>
          <w:szCs w:val="32"/>
          <w:highlight w:val="none"/>
        </w:rPr>
        <w:t>：</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 xml:space="preserve">是    </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否</w:t>
      </w:r>
    </w:p>
    <w:p>
      <w:pPr>
        <w:pStyle w:val="52"/>
        <w:adjustRightInd w:val="0"/>
        <w:snapToGrid w:val="0"/>
        <w:spacing w:line="540" w:lineRule="exact"/>
        <w:ind w:firstLine="592" w:firstLineChars="200"/>
        <w:rPr>
          <w:rFonts w:hint="eastAsia" w:ascii="仿宋_GB2312" w:hAnsi="仿宋_GB2312" w:eastAsia="仿宋_GB2312" w:cs="仿宋_GB2312"/>
          <w:color w:val="auto"/>
          <w:sz w:val="30"/>
          <w:szCs w:val="32"/>
          <w:highlight w:val="none"/>
          <w:lang w:eastAsia="zh-CN"/>
        </w:rPr>
      </w:pPr>
      <w:r>
        <w:rPr>
          <w:rFonts w:hint="eastAsia" w:ascii="仿宋_GB2312" w:hAnsi="仿宋_GB2312" w:eastAsia="仿宋_GB2312" w:cs="仿宋_GB2312"/>
          <w:color w:val="auto"/>
          <w:sz w:val="30"/>
          <w:szCs w:val="32"/>
          <w:highlight w:val="none"/>
          <w:lang w:eastAsia="zh-CN"/>
        </w:rPr>
        <w:t>如有贷款，是否使用融资担保</w:t>
      </w:r>
      <w:r>
        <w:rPr>
          <w:rFonts w:ascii="宋体" w:hAnsi="宋体" w:eastAsia="仿宋_GB2312" w:cs="Times New Roman"/>
          <w:color w:val="auto"/>
          <w:sz w:val="30"/>
          <w:szCs w:val="32"/>
          <w:highlight w:val="none"/>
        </w:rPr>
        <w:t>：</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 xml:space="preserve">是    </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否</w:t>
      </w:r>
    </w:p>
    <w:p>
      <w:pPr>
        <w:pStyle w:val="52"/>
        <w:adjustRightInd w:val="0"/>
        <w:snapToGrid w:val="0"/>
        <w:spacing w:line="540" w:lineRule="exact"/>
        <w:ind w:firstLine="2072" w:firstLineChars="700"/>
        <w:rPr>
          <w:rFonts w:ascii="仿宋_GB2312" w:hAnsi="仿宋_GB2312" w:eastAsia="仿宋_GB2312" w:cs="仿宋_GB2312"/>
          <w:color w:val="auto"/>
          <w:sz w:val="30"/>
          <w:szCs w:val="32"/>
          <w:highlight w:val="none"/>
        </w:rPr>
      </w:pPr>
    </w:p>
    <w:p>
      <w:pPr>
        <w:pStyle w:val="52"/>
        <w:adjustRightInd w:val="0"/>
        <w:snapToGrid w:val="0"/>
        <w:spacing w:line="620" w:lineRule="exact"/>
        <w:ind w:firstLine="592" w:firstLineChars="200"/>
        <w:rPr>
          <w:rFonts w:ascii="楷体_GB2312" w:hAnsi="楷体_GB2312" w:eastAsia="楷体_GB2312" w:cs="楷体_GB2312"/>
          <w:color w:val="auto"/>
          <w:sz w:val="26"/>
          <w:szCs w:val="28"/>
          <w:highlight w:val="none"/>
        </w:rPr>
      </w:pPr>
      <w:r>
        <w:rPr>
          <w:rFonts w:hint="eastAsia" w:ascii="宋体" w:hAnsi="宋体" w:eastAsia="仿宋_GB2312" w:cs="Times New Roman"/>
          <w:color w:val="auto"/>
          <w:sz w:val="30"/>
          <w:szCs w:val="32"/>
          <w:highlight w:val="none"/>
        </w:rPr>
        <w:t>所属行业：</w:t>
      </w:r>
      <w:r>
        <w:rPr>
          <w:rFonts w:hint="eastAsia" w:ascii="楷体_GB2312" w:hAnsi="楷体_GB2312" w:eastAsia="楷体_GB2312" w:cs="楷体_GB2312"/>
          <w:color w:val="auto"/>
          <w:sz w:val="26"/>
          <w:szCs w:val="28"/>
          <w:highlight w:val="none"/>
        </w:rPr>
        <w:t>（从汽车制造业；食品产业；食品产业（玉米深加工）；</w:t>
      </w:r>
    </w:p>
    <w:p>
      <w:pPr>
        <w:pStyle w:val="52"/>
        <w:adjustRightInd w:val="0"/>
        <w:snapToGrid w:val="0"/>
        <w:spacing w:line="620" w:lineRule="exact"/>
        <w:ind w:left="2054" w:leftChars="650"/>
        <w:rPr>
          <w:rFonts w:ascii="宋体" w:hAnsi="宋体" w:eastAsia="仿宋_GB2312" w:cs="Times New Roman"/>
          <w:color w:val="auto"/>
          <w:sz w:val="30"/>
          <w:szCs w:val="32"/>
          <w:highlight w:val="none"/>
        </w:rPr>
      </w:pPr>
      <w:r>
        <w:rPr>
          <w:rFonts w:hint="eastAsia" w:ascii="楷体_GB2312" w:hAnsi="楷体_GB2312" w:eastAsia="楷体_GB2312" w:cs="楷体_GB2312"/>
          <w:color w:val="auto"/>
          <w:sz w:val="26"/>
          <w:szCs w:val="28"/>
          <w:highlight w:val="none"/>
        </w:rPr>
        <w:t>石油化工产业；装备制造产业；医药产业；冶金产业；建材产业；轻纺产业；轻纺产业（碳纤维及其复合材料）；信息产业；信息产业（传感器）中选择一种填报）</w:t>
      </w:r>
    </w:p>
    <w:p>
      <w:pPr>
        <w:pStyle w:val="52"/>
        <w:adjustRightInd w:val="0"/>
        <w:snapToGrid w:val="0"/>
        <w:spacing w:line="620" w:lineRule="exact"/>
        <w:ind w:firstLine="592" w:firstLineChars="200"/>
        <w:rPr>
          <w:rFonts w:ascii="宋体" w:hAnsi="宋体" w:eastAsia="仿宋_GB2312" w:cs="Times New Roman"/>
          <w:color w:val="auto"/>
          <w:sz w:val="30"/>
          <w:szCs w:val="32"/>
          <w:highlight w:val="none"/>
        </w:rPr>
      </w:pPr>
      <w:r>
        <w:rPr>
          <w:rFonts w:ascii="宋体" w:hAnsi="宋体" w:eastAsia="仿宋_GB2312" w:cs="Times New Roman"/>
          <w:color w:val="auto"/>
          <w:sz w:val="30"/>
          <w:szCs w:val="32"/>
          <w:highlight w:val="none"/>
        </w:rPr>
        <w:t>项目属地：（市、县）</w:t>
      </w:r>
    </w:p>
    <w:p>
      <w:pPr>
        <w:pStyle w:val="52"/>
        <w:adjustRightInd w:val="0"/>
        <w:snapToGrid w:val="0"/>
        <w:spacing w:line="620" w:lineRule="exact"/>
        <w:ind w:firstLine="592" w:firstLineChars="200"/>
        <w:rPr>
          <w:rFonts w:ascii="仿宋_GB2312" w:hAnsi="仿宋_GB2312" w:eastAsia="仿宋_GB2312" w:cs="仿宋_GB2312"/>
          <w:color w:val="auto"/>
          <w:sz w:val="26"/>
          <w:szCs w:val="28"/>
          <w:highlight w:val="none"/>
        </w:rPr>
      </w:pPr>
      <w:r>
        <w:rPr>
          <w:rFonts w:ascii="宋体" w:hAnsi="宋体" w:eastAsia="仿宋_GB2312" w:cs="Times New Roman"/>
          <w:color w:val="auto"/>
          <w:sz w:val="30"/>
          <w:szCs w:val="32"/>
          <w:highlight w:val="none"/>
        </w:rPr>
        <w:t xml:space="preserve">项目负责人：　　　　　职务：　　    电话：  </w:t>
      </w:r>
    </w:p>
    <w:p>
      <w:pPr>
        <w:pStyle w:val="52"/>
        <w:adjustRightInd w:val="0"/>
        <w:snapToGrid w:val="0"/>
        <w:spacing w:line="620" w:lineRule="exact"/>
        <w:ind w:firstLine="592" w:firstLineChars="200"/>
        <w:rPr>
          <w:rFonts w:ascii="仿宋_GB2312" w:hAnsi="仿宋_GB2312" w:eastAsia="仿宋_GB2312" w:cs="仿宋_GB2312"/>
          <w:color w:val="auto"/>
          <w:sz w:val="26"/>
          <w:szCs w:val="28"/>
          <w:highlight w:val="none"/>
        </w:rPr>
      </w:pPr>
      <w:r>
        <w:rPr>
          <w:rFonts w:ascii="Times New Roman" w:hAnsi="Times New Roman" w:eastAsia="仿宋_GB2312" w:cs="Times New Roman"/>
          <w:color w:val="auto"/>
          <w:sz w:val="30"/>
          <w:szCs w:val="32"/>
          <w:highlight w:val="none"/>
        </w:rPr>
        <w:t>申报日期：</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年</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月</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日</w:t>
      </w:r>
    </w:p>
    <w:p>
      <w:pPr>
        <w:pStyle w:val="52"/>
        <w:adjustRightInd w:val="0"/>
        <w:snapToGrid w:val="0"/>
        <w:spacing w:line="620" w:lineRule="exact"/>
        <w:jc w:val="center"/>
        <w:rPr>
          <w:rFonts w:ascii="仿宋_GB2312" w:hAnsi="仿宋_GB2312" w:eastAsia="仿宋_GB2312" w:cs="仿宋_GB2312"/>
          <w:color w:val="auto"/>
          <w:sz w:val="26"/>
          <w:szCs w:val="28"/>
          <w:highlight w:val="none"/>
        </w:rPr>
      </w:pPr>
      <w:r>
        <w:rPr>
          <w:rFonts w:hint="eastAsia" w:ascii="仿宋_GB2312" w:hAnsi="仿宋_GB2312" w:eastAsia="仿宋_GB2312" w:cs="仿宋_GB2312"/>
          <w:color w:val="auto"/>
          <w:sz w:val="26"/>
          <w:szCs w:val="28"/>
          <w:highlight w:val="none"/>
        </w:rPr>
        <w:t>吉林省工业和信息化厅制</w:t>
      </w:r>
    </w:p>
    <w:p>
      <w:pPr>
        <w:spacing w:line="600" w:lineRule="exact"/>
        <w:jc w:val="center"/>
        <w:outlineLvl w:val="0"/>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br w:type="column"/>
      </w:r>
    </w:p>
    <w:p>
      <w:pPr>
        <w:spacing w:line="600" w:lineRule="exact"/>
        <w:jc w:val="center"/>
        <w:outlineLvl w:val="0"/>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填 写 说 明</w:t>
      </w:r>
    </w:p>
    <w:p>
      <w:pPr>
        <w:spacing w:line="560" w:lineRule="exact"/>
        <w:rPr>
          <w:rFonts w:ascii="宋体" w:hAnsi="宋体" w:eastAsia="仿宋_GB2312"/>
          <w:color w:val="auto"/>
          <w:sz w:val="30"/>
          <w:highlight w:val="none"/>
        </w:rPr>
      </w:pPr>
    </w:p>
    <w:p>
      <w:pPr>
        <w:ind w:firstLine="607" w:firstLineChars="192"/>
        <w:rPr>
          <w:rFonts w:eastAsia="楷体_GB2312" w:cs="楷体_GB2312"/>
          <w:color w:val="auto"/>
          <w:highlight w:val="none"/>
        </w:rPr>
      </w:pPr>
      <w:r>
        <w:rPr>
          <w:rFonts w:hint="eastAsia" w:hAnsi="楷体_GB2312" w:eastAsia="楷体_GB2312" w:cs="楷体_GB2312"/>
          <w:color w:val="auto"/>
          <w:highlight w:val="none"/>
        </w:rPr>
        <w:t>一、请严格按照表中要求填写。</w:t>
      </w:r>
    </w:p>
    <w:p>
      <w:pPr>
        <w:ind w:firstLine="607" w:firstLineChars="192"/>
        <w:rPr>
          <w:rFonts w:eastAsia="楷体_GB2312" w:cs="楷体_GB2312"/>
          <w:color w:val="auto"/>
          <w:highlight w:val="none"/>
        </w:rPr>
      </w:pPr>
      <w:r>
        <w:rPr>
          <w:rFonts w:hint="eastAsia" w:hAnsi="楷体_GB2312" w:eastAsia="楷体_GB2312" w:cs="楷体_GB2312"/>
          <w:color w:val="auto"/>
          <w:highlight w:val="none"/>
        </w:rPr>
        <w:t>二、相关情况由项目实施单位提出。</w:t>
      </w:r>
    </w:p>
    <w:p>
      <w:pPr>
        <w:ind w:firstLine="607" w:firstLineChars="192"/>
        <w:rPr>
          <w:rFonts w:eastAsia="楷体_GB2312" w:cs="楷体_GB2312"/>
          <w:color w:val="auto"/>
          <w:highlight w:val="none"/>
        </w:rPr>
      </w:pPr>
      <w:r>
        <w:rPr>
          <w:rFonts w:hint="eastAsia" w:hAnsi="楷体_GB2312" w:eastAsia="楷体_GB2312" w:cs="楷体_GB2312"/>
          <w:color w:val="auto"/>
          <w:highlight w:val="none"/>
        </w:rPr>
        <w:t>三、第一次出现外文名词时，要写清全称和缩写，再出现同一词时可以使用缩写。</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四、编写人员应客观、真实地填报申报材料，遵守国家有关法律法规。</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五、填报格式说明：请用</w:t>
      </w:r>
      <w:r>
        <w:rPr>
          <w:rFonts w:hint="eastAsia" w:eastAsia="楷体_GB2312" w:cs="楷体_GB2312"/>
          <w:color w:val="auto"/>
          <w:highlight w:val="none"/>
        </w:rPr>
        <w:t>A4</w:t>
      </w:r>
      <w:r>
        <w:rPr>
          <w:rFonts w:hint="eastAsia" w:hAnsi="楷体_GB2312" w:eastAsia="楷体_GB2312" w:cs="楷体_GB2312"/>
          <w:color w:val="auto"/>
          <w:highlight w:val="none"/>
        </w:rPr>
        <w:t>幅面编辑，表格内字号可根据实际情况适当选择。正文字体为</w:t>
      </w:r>
      <w:r>
        <w:rPr>
          <w:rFonts w:hint="eastAsia" w:eastAsia="楷体_GB2312" w:cs="楷体_GB2312"/>
          <w:color w:val="auto"/>
          <w:highlight w:val="none"/>
        </w:rPr>
        <w:t>3</w:t>
      </w:r>
      <w:r>
        <w:rPr>
          <w:rFonts w:hint="eastAsia" w:hAnsi="楷体_GB2312" w:eastAsia="楷体_GB2312" w:cs="楷体_GB2312"/>
          <w:color w:val="auto"/>
          <w:highlight w:val="none"/>
        </w:rPr>
        <w:t>号宋体，单倍行距。一级标题</w:t>
      </w:r>
      <w:r>
        <w:rPr>
          <w:rFonts w:hint="eastAsia" w:eastAsia="楷体_GB2312" w:cs="楷体_GB2312"/>
          <w:color w:val="auto"/>
          <w:highlight w:val="none"/>
        </w:rPr>
        <w:t>3</w:t>
      </w:r>
      <w:r>
        <w:rPr>
          <w:rFonts w:hint="eastAsia" w:hAnsi="楷体_GB2312" w:eastAsia="楷体_GB2312" w:cs="楷体_GB2312"/>
          <w:color w:val="auto"/>
          <w:highlight w:val="none"/>
        </w:rPr>
        <w:t>号黑体，二级标题</w:t>
      </w:r>
      <w:r>
        <w:rPr>
          <w:rFonts w:hint="eastAsia" w:eastAsia="楷体_GB2312" w:cs="楷体_GB2312"/>
          <w:color w:val="auto"/>
          <w:highlight w:val="none"/>
        </w:rPr>
        <w:t>3</w:t>
      </w:r>
      <w:r>
        <w:rPr>
          <w:rFonts w:hint="eastAsia" w:hAnsi="楷体_GB2312" w:eastAsia="楷体_GB2312" w:cs="楷体_GB2312"/>
          <w:color w:val="auto"/>
          <w:highlight w:val="none"/>
        </w:rPr>
        <w:t>号楷体。申报材料需左侧装订。如有书脊需注明企业名（简称）、项目名、试点示范方向及申报年份。表格格式不可调整，如内容过多，可附页说明。</w:t>
      </w:r>
    </w:p>
    <w:p>
      <w:pPr>
        <w:pStyle w:val="52"/>
        <w:adjustRightInd w:val="0"/>
        <w:ind w:firstLine="632" w:firstLineChars="200"/>
        <w:rPr>
          <w:rFonts w:ascii="Times New Roman" w:hAnsi="Times New Roman" w:eastAsia="楷体_GB2312" w:cs="楷体_GB2312"/>
          <w:color w:val="auto"/>
          <w:sz w:val="32"/>
          <w:szCs w:val="32"/>
          <w:highlight w:val="none"/>
        </w:rPr>
      </w:pPr>
      <w:r>
        <w:rPr>
          <w:rFonts w:hint="eastAsia" w:ascii="Times New Roman" w:hAnsi="楷体_GB2312" w:eastAsia="楷体_GB2312" w:cs="楷体_GB2312"/>
          <w:color w:val="auto"/>
          <w:sz w:val="32"/>
          <w:szCs w:val="32"/>
          <w:highlight w:val="none"/>
        </w:rPr>
        <w:t>六、封面需在指定位置加盖申报单位公章。</w:t>
      </w:r>
    </w:p>
    <w:p>
      <w:pPr>
        <w:pStyle w:val="52"/>
        <w:adjustRightInd w:val="0"/>
        <w:snapToGrid w:val="0"/>
        <w:spacing w:line="560" w:lineRule="exact"/>
        <w:jc w:val="center"/>
        <w:rPr>
          <w:rFonts w:ascii="楷体_GB2312" w:hAnsi="楷体_GB2312" w:eastAsia="楷体_GB2312" w:cs="楷体_GB2312"/>
          <w:color w:val="auto"/>
          <w:sz w:val="30"/>
          <w:szCs w:val="32"/>
          <w:highlight w:val="none"/>
        </w:rPr>
      </w:pPr>
    </w:p>
    <w:p>
      <w:pPr>
        <w:pStyle w:val="52"/>
        <w:adjustRightInd w:val="0"/>
        <w:snapToGrid w:val="0"/>
        <w:spacing w:line="560" w:lineRule="exact"/>
        <w:jc w:val="center"/>
        <w:rPr>
          <w:rFonts w:ascii="楷体_GB2312" w:hAnsi="楷体_GB2312" w:eastAsia="楷体_GB2312" w:cs="楷体_GB2312"/>
          <w:color w:val="auto"/>
          <w:sz w:val="30"/>
          <w:szCs w:val="32"/>
          <w:highlight w:val="none"/>
        </w:rPr>
      </w:pPr>
    </w:p>
    <w:p>
      <w:pPr>
        <w:pStyle w:val="52"/>
        <w:adjustRightInd w:val="0"/>
        <w:snapToGrid w:val="0"/>
        <w:spacing w:line="560" w:lineRule="exact"/>
        <w:jc w:val="center"/>
        <w:rPr>
          <w:rFonts w:ascii="楷体_GB2312" w:hAnsi="楷体_GB2312" w:eastAsia="楷体_GB2312" w:cs="楷体_GB2312"/>
          <w:color w:val="auto"/>
          <w:sz w:val="30"/>
          <w:szCs w:val="32"/>
          <w:highlight w:val="none"/>
        </w:rPr>
      </w:pPr>
    </w:p>
    <w:p>
      <w:pPr>
        <w:spacing w:line="600" w:lineRule="exact"/>
        <w:rPr>
          <w:rFonts w:ascii="仿宋_GB2312" w:hAnsi="仿宋_GB2312" w:eastAsia="仿宋_GB2312" w:cs="仿宋_GB2312"/>
          <w:color w:val="auto"/>
          <w:szCs w:val="20"/>
          <w:highlight w:val="none"/>
        </w:rPr>
      </w:pPr>
    </w:p>
    <w:p>
      <w:pPr>
        <w:spacing w:line="600" w:lineRule="exact"/>
        <w:rPr>
          <w:rFonts w:ascii="仿宋_GB2312" w:hAnsi="仿宋_GB2312" w:eastAsia="仿宋_GB2312" w:cs="仿宋_GB2312"/>
          <w:color w:val="auto"/>
          <w:szCs w:val="20"/>
          <w:highlight w:val="none"/>
        </w:rPr>
      </w:pPr>
    </w:p>
    <w:p>
      <w:pPr>
        <w:spacing w:line="600" w:lineRule="exact"/>
        <w:rPr>
          <w:rFonts w:ascii="仿宋_GB2312" w:hAnsi="仿宋_GB2312" w:eastAsia="仿宋_GB2312" w:cs="仿宋_GB2312"/>
          <w:color w:val="auto"/>
          <w:szCs w:val="20"/>
          <w:highlight w:val="none"/>
        </w:rPr>
      </w:pPr>
    </w:p>
    <w:p>
      <w:pPr>
        <w:spacing w:afterLines="100" w:line="240" w:lineRule="atLeast"/>
        <w:jc w:val="center"/>
        <w:rPr>
          <w:rFonts w:ascii="方正小标宋_GBK" w:hAnsi="方正小标宋_GBK" w:eastAsia="方正小标宋_GBK" w:cs="黑体"/>
          <w:color w:val="auto"/>
          <w:sz w:val="44"/>
          <w:szCs w:val="44"/>
          <w:highlight w:val="none"/>
        </w:rPr>
      </w:pPr>
      <w:r>
        <w:rPr>
          <w:rFonts w:hint="eastAsia" w:ascii="方正小标宋_GBK" w:hAnsi="方正小标宋_GBK" w:eastAsia="方正小标宋_GBK" w:cs="方正小标宋_GBK"/>
          <w:color w:val="auto"/>
          <w:kern w:val="0"/>
          <w:sz w:val="44"/>
          <w:szCs w:val="44"/>
          <w:highlight w:val="none"/>
        </w:rPr>
        <w:t>推荐企业基本情况表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62"/>
        <w:gridCol w:w="2076"/>
        <w:gridCol w:w="2176"/>
        <w:gridCol w:w="289"/>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362" w:type="dxa"/>
            <w:noWrap/>
            <w:vAlign w:val="center"/>
          </w:tcPr>
          <w:p>
            <w:pPr>
              <w:widowControl/>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企业名称</w:t>
            </w:r>
          </w:p>
        </w:tc>
        <w:tc>
          <w:tcPr>
            <w:tcW w:w="6472" w:type="dxa"/>
            <w:gridSpan w:val="4"/>
            <w:noWrap/>
            <w:vAlign w:val="center"/>
          </w:tcPr>
          <w:p>
            <w:pPr>
              <w:widowControl/>
              <w:spacing w:line="400" w:lineRule="exact"/>
              <w:jc w:val="left"/>
              <w:rPr>
                <w:rFonts w:eastAsia="仿宋_GB2312"/>
                <w:color w:val="auto"/>
                <w:kern w:val="0"/>
                <w:sz w:val="22"/>
                <w:szCs w:val="22"/>
                <w:highlight w:val="none"/>
              </w:rPr>
            </w:pPr>
            <w:r>
              <w:rPr>
                <w:rFonts w:hint="eastAsia" w:eastAsia="仿宋_GB2312"/>
                <w:color w:val="auto"/>
                <w:kern w:val="0"/>
                <w:sz w:val="22"/>
                <w:szCs w:val="22"/>
                <w:highlight w:val="none"/>
              </w:rPr>
              <w:t>（</w:t>
            </w:r>
            <w:r>
              <w:rPr>
                <w:rFonts w:hAnsi="宋体" w:eastAsia="仿宋_GB2312"/>
                <w:color w:val="auto"/>
                <w:kern w:val="0"/>
                <w:sz w:val="22"/>
                <w:szCs w:val="22"/>
                <w:highlight w:val="none"/>
              </w:rPr>
              <w:t>具有独立法人资格的项目单位</w:t>
            </w:r>
            <w:r>
              <w:rPr>
                <w:rFonts w:hint="eastAsia" w:eastAsia="仿宋_GB2312"/>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362" w:type="dxa"/>
            <w:noWrap/>
            <w:vAlign w:val="center"/>
          </w:tcPr>
          <w:p>
            <w:pPr>
              <w:widowControl/>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注册地址</w:t>
            </w:r>
          </w:p>
        </w:tc>
        <w:tc>
          <w:tcPr>
            <w:tcW w:w="6472" w:type="dxa"/>
            <w:gridSpan w:val="4"/>
            <w:noWrap/>
            <w:vAlign w:val="center"/>
          </w:tcPr>
          <w:p>
            <w:pPr>
              <w:widowControl/>
              <w:spacing w:line="400" w:lineRule="exact"/>
              <w:jc w:val="left"/>
              <w:rPr>
                <w:rFonts w:eastAsia="仿宋_GB2312"/>
                <w:color w:val="auto"/>
                <w:kern w:val="0"/>
                <w:sz w:val="22"/>
                <w:szCs w:val="22"/>
                <w:highlight w:val="none"/>
              </w:rPr>
            </w:pPr>
            <w:r>
              <w:rPr>
                <w:rFonts w:hAnsi="宋体" w:eastAsia="仿宋_GB2312"/>
                <w:color w:val="auto"/>
                <w:kern w:val="0"/>
                <w:sz w:val="22"/>
                <w:szCs w:val="22"/>
                <w:highlight w:val="none"/>
              </w:rPr>
              <w:t>（</w:t>
            </w:r>
            <w:r>
              <w:rPr>
                <w:rFonts w:eastAsia="仿宋_GB2312"/>
                <w:color w:val="auto"/>
                <w:kern w:val="0"/>
                <w:sz w:val="22"/>
                <w:szCs w:val="22"/>
                <w:highlight w:val="none"/>
              </w:rPr>
              <w:t>XX</w:t>
            </w:r>
            <w:r>
              <w:rPr>
                <w:rFonts w:hAnsi="宋体" w:eastAsia="仿宋_GB2312"/>
                <w:color w:val="auto"/>
                <w:kern w:val="0"/>
                <w:sz w:val="22"/>
                <w:szCs w:val="22"/>
                <w:highlight w:val="none"/>
              </w:rPr>
              <w:t>省</w:t>
            </w:r>
            <w:r>
              <w:rPr>
                <w:rFonts w:eastAsia="仿宋_GB2312"/>
                <w:color w:val="auto"/>
                <w:kern w:val="0"/>
                <w:sz w:val="22"/>
                <w:szCs w:val="22"/>
                <w:highlight w:val="none"/>
              </w:rPr>
              <w:t>XX</w:t>
            </w:r>
            <w:r>
              <w:rPr>
                <w:rFonts w:hAnsi="宋体" w:eastAsia="仿宋_GB2312"/>
                <w:color w:val="auto"/>
                <w:kern w:val="0"/>
                <w:sz w:val="22"/>
                <w:szCs w:val="22"/>
                <w:highlight w:val="none"/>
              </w:rPr>
              <w:t>市</w:t>
            </w:r>
            <w:r>
              <w:rPr>
                <w:rFonts w:eastAsia="仿宋_GB2312"/>
                <w:color w:val="auto"/>
                <w:kern w:val="0"/>
                <w:sz w:val="22"/>
                <w:szCs w:val="22"/>
                <w:highlight w:val="none"/>
              </w:rPr>
              <w:t>XX</w:t>
            </w:r>
            <w:r>
              <w:rPr>
                <w:rFonts w:hAnsi="宋体" w:eastAsia="仿宋_GB2312"/>
                <w:color w:val="auto"/>
                <w:kern w:val="0"/>
                <w:sz w:val="22"/>
                <w:szCs w:val="22"/>
                <w:highlight w:val="none"/>
              </w:rPr>
              <w:t>区</w:t>
            </w:r>
            <w:r>
              <w:rPr>
                <w:rFonts w:eastAsia="仿宋_GB2312"/>
                <w:color w:val="auto"/>
                <w:kern w:val="0"/>
                <w:sz w:val="22"/>
                <w:szCs w:val="22"/>
                <w:highlight w:val="none"/>
              </w:rPr>
              <w:t>/</w:t>
            </w:r>
            <w:r>
              <w:rPr>
                <w:rFonts w:hAnsi="宋体" w:eastAsia="仿宋_GB2312"/>
                <w:color w:val="auto"/>
                <w:kern w:val="0"/>
                <w:sz w:val="22"/>
                <w:szCs w:val="22"/>
                <w:highlight w:val="none"/>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营业执照中企业名称</w:t>
            </w:r>
          </w:p>
        </w:tc>
        <w:tc>
          <w:tcPr>
            <w:tcW w:w="2076" w:type="dxa"/>
            <w:noWrap/>
            <w:vAlign w:val="center"/>
          </w:tcPr>
          <w:p>
            <w:pPr>
              <w:widowControl/>
              <w:spacing w:line="400" w:lineRule="exact"/>
              <w:jc w:val="center"/>
              <w:rPr>
                <w:rFonts w:eastAsia="仿宋_GB2312"/>
                <w:color w:val="auto"/>
                <w:kern w:val="0"/>
                <w:sz w:val="22"/>
                <w:szCs w:val="22"/>
                <w:highlight w:val="none"/>
              </w:rPr>
            </w:pPr>
          </w:p>
        </w:tc>
        <w:tc>
          <w:tcPr>
            <w:tcW w:w="21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统一社会信用代码</w:t>
            </w:r>
          </w:p>
        </w:tc>
        <w:tc>
          <w:tcPr>
            <w:tcW w:w="2220" w:type="dxa"/>
            <w:gridSpan w:val="2"/>
            <w:noWrap/>
            <w:vAlign w:val="center"/>
          </w:tcPr>
          <w:p>
            <w:pPr>
              <w:widowControl/>
              <w:spacing w:line="400" w:lineRule="exact"/>
              <w:jc w:val="center"/>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widowControl/>
              <w:spacing w:line="400" w:lineRule="exact"/>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企业性质</w:t>
            </w:r>
          </w:p>
        </w:tc>
        <w:tc>
          <w:tcPr>
            <w:tcW w:w="4396" w:type="dxa"/>
            <w:gridSpan w:val="3"/>
            <w:noWrap/>
            <w:vAlign w:val="center"/>
          </w:tcPr>
          <w:p>
            <w:pPr>
              <w:widowControl/>
              <w:spacing w:line="400" w:lineRule="exact"/>
              <w:jc w:val="center"/>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国有</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民营</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三资</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widowControl/>
              <w:spacing w:line="400" w:lineRule="exact"/>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是否为规模以上工业企业</w:t>
            </w:r>
          </w:p>
        </w:tc>
        <w:tc>
          <w:tcPr>
            <w:tcW w:w="4396" w:type="dxa"/>
            <w:gridSpan w:val="3"/>
            <w:noWrap/>
            <w:vAlign w:val="center"/>
          </w:tcPr>
          <w:p>
            <w:pPr>
              <w:widowControl/>
              <w:spacing w:line="400" w:lineRule="exact"/>
              <w:ind w:firstLine="432" w:firstLineChars="200"/>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widowControl/>
              <w:spacing w:line="400" w:lineRule="exact"/>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是否有与企业项目合作的研发机构</w:t>
            </w:r>
          </w:p>
        </w:tc>
        <w:tc>
          <w:tcPr>
            <w:tcW w:w="4396" w:type="dxa"/>
            <w:gridSpan w:val="3"/>
            <w:noWrap/>
            <w:vAlign w:val="center"/>
          </w:tcPr>
          <w:p>
            <w:pPr>
              <w:widowControl/>
              <w:spacing w:line="400" w:lineRule="exact"/>
              <w:ind w:firstLine="432" w:firstLineChars="200"/>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snapToGrid w:val="0"/>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研发机构等级</w:t>
            </w:r>
          </w:p>
        </w:tc>
        <w:tc>
          <w:tcPr>
            <w:tcW w:w="4396" w:type="dxa"/>
            <w:gridSpan w:val="3"/>
            <w:noWrap/>
            <w:vAlign w:val="center"/>
          </w:tcPr>
          <w:p>
            <w:pPr>
              <w:snapToGrid w:val="0"/>
              <w:ind w:firstLine="432" w:firstLineChars="200"/>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国家级</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省部级</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snapToGrid w:val="0"/>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研发机构名称</w:t>
            </w:r>
          </w:p>
        </w:tc>
        <w:tc>
          <w:tcPr>
            <w:tcW w:w="4396" w:type="dxa"/>
            <w:gridSpan w:val="3"/>
            <w:noWrap/>
            <w:vAlign w:val="center"/>
          </w:tcPr>
          <w:p>
            <w:pPr>
              <w:snapToGrid w:val="0"/>
              <w:ind w:firstLine="432" w:firstLineChars="200"/>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362" w:type="dxa"/>
            <w:noWrap/>
            <w:vAlign w:val="center"/>
          </w:tcPr>
          <w:p>
            <w:pPr>
              <w:widowControl/>
              <w:spacing w:line="400" w:lineRule="exact"/>
              <w:jc w:val="center"/>
              <w:rPr>
                <w:rFonts w:eastAsia="仿宋_GB2312"/>
                <w:color w:val="auto"/>
                <w:kern w:val="0"/>
                <w:sz w:val="22"/>
                <w:szCs w:val="22"/>
                <w:highlight w:val="none"/>
              </w:rPr>
            </w:pPr>
            <w:r>
              <w:rPr>
                <w:rFonts w:hint="eastAsia" w:ascii="黑体" w:hAnsi="黑体" w:eastAsia="黑体" w:cs="黑体"/>
                <w:color w:val="auto"/>
                <w:kern w:val="0"/>
                <w:sz w:val="22"/>
                <w:szCs w:val="22"/>
                <w:highlight w:val="none"/>
              </w:rPr>
              <w:t>职工人数（人）</w:t>
            </w:r>
          </w:p>
        </w:tc>
        <w:tc>
          <w:tcPr>
            <w:tcW w:w="2076" w:type="dxa"/>
            <w:noWrap/>
            <w:vAlign w:val="center"/>
          </w:tcPr>
          <w:p>
            <w:pPr>
              <w:widowControl/>
              <w:spacing w:line="400" w:lineRule="exact"/>
              <w:jc w:val="left"/>
              <w:rPr>
                <w:rFonts w:eastAsia="仿宋_GB2312"/>
                <w:color w:val="auto"/>
                <w:kern w:val="0"/>
                <w:sz w:val="22"/>
                <w:szCs w:val="22"/>
                <w:highlight w:val="none"/>
              </w:rPr>
            </w:pP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其中：技术人员（人）</w:t>
            </w:r>
          </w:p>
        </w:tc>
        <w:tc>
          <w:tcPr>
            <w:tcW w:w="1931" w:type="dxa"/>
            <w:noWrap/>
            <w:vAlign w:val="center"/>
          </w:tcPr>
          <w:p>
            <w:pPr>
              <w:widowControl/>
              <w:spacing w:line="400" w:lineRule="exact"/>
              <w:jc w:val="center"/>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企业融资需求</w:t>
            </w:r>
          </w:p>
        </w:tc>
        <w:tc>
          <w:tcPr>
            <w:tcW w:w="2076" w:type="dxa"/>
            <w:noWrap/>
            <w:vAlign w:val="center"/>
          </w:tcPr>
          <w:p>
            <w:pPr>
              <w:widowControl/>
              <w:spacing w:line="400" w:lineRule="exact"/>
              <w:jc w:val="right"/>
              <w:rPr>
                <w:rFonts w:eastAsia="仿宋_GB2312"/>
                <w:color w:val="auto"/>
                <w:kern w:val="0"/>
                <w:sz w:val="22"/>
                <w:szCs w:val="22"/>
                <w:highlight w:val="none"/>
              </w:rPr>
            </w:pPr>
            <w:r>
              <w:rPr>
                <w:rFonts w:hAnsi="楷体_GB2312" w:eastAsia="楷体_GB2312"/>
                <w:color w:val="auto"/>
                <w:kern w:val="0"/>
                <w:sz w:val="22"/>
                <w:szCs w:val="22"/>
                <w:highlight w:val="none"/>
              </w:rPr>
              <w:t>（万元）</w:t>
            </w: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已对接金融机构</w:t>
            </w:r>
          </w:p>
        </w:tc>
        <w:tc>
          <w:tcPr>
            <w:tcW w:w="1931" w:type="dxa"/>
            <w:noWrap/>
            <w:vAlign w:val="center"/>
          </w:tcPr>
          <w:p>
            <w:pPr>
              <w:widowControl/>
              <w:spacing w:line="400" w:lineRule="exact"/>
              <w:jc w:val="left"/>
              <w:rPr>
                <w:rFonts w:eastAsia="仿宋_GB2312"/>
                <w:color w:val="auto"/>
                <w:kern w:val="0"/>
                <w:sz w:val="22"/>
                <w:szCs w:val="22"/>
                <w:highlight w:val="none"/>
              </w:rPr>
            </w:pPr>
            <w:r>
              <w:rPr>
                <w:rFonts w:hAnsi="楷体_GB2312" w:eastAsia="楷体_GB2312"/>
                <w:color w:val="auto"/>
                <w:kern w:val="0"/>
                <w:sz w:val="22"/>
                <w:szCs w:val="22"/>
                <w:highlight w:val="none"/>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2362" w:type="dxa"/>
            <w:noWrap/>
            <w:vAlign w:val="center"/>
          </w:tcPr>
          <w:p>
            <w:pPr>
              <w:widowControl/>
              <w:spacing w:line="380" w:lineRule="exact"/>
              <w:jc w:val="center"/>
              <w:rPr>
                <w:rFonts w:ascii="黑体" w:hAnsi="黑体" w:eastAsia="黑体" w:cs="黑体"/>
                <w:color w:val="auto"/>
                <w:kern w:val="0"/>
                <w:sz w:val="22"/>
                <w:szCs w:val="22"/>
                <w:highlight w:val="none"/>
              </w:rPr>
            </w:pPr>
            <w:r>
              <w:rPr>
                <w:rFonts w:hint="eastAsia" w:ascii="黑体" w:hAnsi="黑体" w:eastAsia="黑体" w:cs="黑体"/>
                <w:b/>
                <w:bCs/>
                <w:color w:val="auto"/>
                <w:kern w:val="0"/>
                <w:sz w:val="22"/>
                <w:szCs w:val="22"/>
                <w:highlight w:val="none"/>
              </w:rPr>
              <w:t>是/否</w:t>
            </w:r>
            <w:r>
              <w:rPr>
                <w:rFonts w:hint="eastAsia" w:ascii="黑体" w:hAnsi="黑体" w:eastAsia="黑体" w:cs="黑体"/>
                <w:color w:val="auto"/>
                <w:kern w:val="0"/>
                <w:sz w:val="22"/>
                <w:szCs w:val="22"/>
                <w:highlight w:val="none"/>
              </w:rPr>
              <w:t>获评国家级智能制造试点示范企业</w:t>
            </w:r>
          </w:p>
        </w:tc>
        <w:tc>
          <w:tcPr>
            <w:tcW w:w="6472" w:type="dxa"/>
            <w:gridSpan w:val="4"/>
            <w:noWrap/>
            <w:vAlign w:val="center"/>
          </w:tcPr>
          <w:p>
            <w:pPr>
              <w:widowControl/>
              <w:spacing w:line="400" w:lineRule="exact"/>
              <w:jc w:val="left"/>
              <w:rPr>
                <w:rFonts w:hAnsi="楷体_GB2312" w:eastAsia="楷体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2" w:hRule="atLeast"/>
          <w:jc w:val="center"/>
        </w:trPr>
        <w:tc>
          <w:tcPr>
            <w:tcW w:w="2362" w:type="dxa"/>
            <w:noWrap/>
            <w:vAlign w:val="center"/>
          </w:tcPr>
          <w:p>
            <w:pPr>
              <w:widowControl/>
              <w:spacing w:line="380" w:lineRule="exact"/>
              <w:jc w:val="center"/>
              <w:rPr>
                <w:rFonts w:ascii="黑体" w:hAnsi="黑体" w:eastAsia="黑体" w:cs="黑体"/>
                <w:color w:val="auto"/>
                <w:kern w:val="0"/>
                <w:sz w:val="22"/>
                <w:szCs w:val="22"/>
                <w:highlight w:val="none"/>
              </w:rPr>
            </w:pPr>
            <w:r>
              <w:rPr>
                <w:rFonts w:hint="eastAsia" w:ascii="黑体" w:hAnsi="黑体" w:eastAsia="黑体" w:cs="黑体"/>
                <w:b/>
                <w:bCs/>
                <w:color w:val="auto"/>
                <w:kern w:val="0"/>
                <w:sz w:val="22"/>
                <w:szCs w:val="22"/>
                <w:highlight w:val="none"/>
              </w:rPr>
              <w:t>是/否</w:t>
            </w:r>
            <w:r>
              <w:rPr>
                <w:rFonts w:hint="eastAsia" w:ascii="黑体" w:hAnsi="黑体" w:eastAsia="黑体" w:cs="黑体"/>
                <w:color w:val="auto"/>
                <w:kern w:val="0"/>
                <w:sz w:val="22"/>
                <w:szCs w:val="22"/>
                <w:highlight w:val="none"/>
              </w:rPr>
              <w:t>获评国家级、省级制造业单项冠军、专精特新“小巨人”企业</w:t>
            </w:r>
          </w:p>
        </w:tc>
        <w:tc>
          <w:tcPr>
            <w:tcW w:w="6472" w:type="dxa"/>
            <w:gridSpan w:val="4"/>
            <w:noWrap/>
            <w:vAlign w:val="center"/>
          </w:tcPr>
          <w:p>
            <w:pPr>
              <w:widowControl/>
              <w:spacing w:line="400" w:lineRule="exact"/>
              <w:jc w:val="center"/>
              <w:rPr>
                <w:rFonts w:hAnsi="楷体_GB2312" w:eastAsia="楷体_GB2312"/>
                <w:color w:val="auto"/>
                <w:kern w:val="0"/>
                <w:sz w:val="22"/>
                <w:szCs w:val="22"/>
                <w:highlight w:val="none"/>
              </w:rPr>
            </w:pPr>
            <w:r>
              <w:rPr>
                <w:rFonts w:hint="eastAsia" w:hAnsi="楷体_GB2312" w:eastAsia="楷体_GB2312"/>
                <w:color w:val="auto"/>
                <w:kern w:val="0"/>
                <w:sz w:val="22"/>
                <w:szCs w:val="22"/>
                <w:highlight w:val="none"/>
              </w:rPr>
              <w:t>（请填写具体获评名称，如国家级专精特新“小巨人企业”）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2362" w:type="dxa"/>
            <w:noWrap/>
            <w:vAlign w:val="center"/>
          </w:tcPr>
          <w:p>
            <w:pPr>
              <w:widowControl/>
              <w:spacing w:line="38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获评工信部、财政部其他相关荣誉情况</w:t>
            </w:r>
          </w:p>
        </w:tc>
        <w:tc>
          <w:tcPr>
            <w:tcW w:w="6472" w:type="dxa"/>
            <w:gridSpan w:val="4"/>
            <w:noWrap/>
            <w:vAlign w:val="center"/>
          </w:tcPr>
          <w:p>
            <w:pPr>
              <w:widowControl/>
              <w:spacing w:line="400" w:lineRule="exact"/>
              <w:jc w:val="left"/>
              <w:rPr>
                <w:rFonts w:hAnsi="楷体_GB2312" w:eastAsia="楷体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融资期限</w:t>
            </w:r>
          </w:p>
        </w:tc>
        <w:tc>
          <w:tcPr>
            <w:tcW w:w="6472" w:type="dxa"/>
            <w:gridSpan w:val="4"/>
            <w:noWrap/>
            <w:vAlign w:val="center"/>
          </w:tcPr>
          <w:p>
            <w:pPr>
              <w:widowControl/>
              <w:spacing w:line="400" w:lineRule="exact"/>
              <w:jc w:val="left"/>
              <w:rPr>
                <w:rFonts w:eastAsia="仿宋_GB2312"/>
                <w:color w:val="auto"/>
                <w:kern w:val="0"/>
                <w:sz w:val="22"/>
                <w:szCs w:val="22"/>
                <w:highlight w:val="none"/>
              </w:rPr>
            </w:pPr>
            <w:r>
              <w:rPr>
                <w:rFonts w:hAnsi="楷体_GB2312" w:eastAsia="楷体_GB2312"/>
                <w:color w:val="auto"/>
                <w:kern w:val="0"/>
                <w:sz w:val="22"/>
                <w:szCs w:val="22"/>
                <w:highlight w:val="none"/>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融资用途</w:t>
            </w:r>
          </w:p>
        </w:tc>
        <w:tc>
          <w:tcPr>
            <w:tcW w:w="6472" w:type="dxa"/>
            <w:gridSpan w:val="4"/>
            <w:noWrap/>
            <w:vAlign w:val="center"/>
          </w:tcPr>
          <w:p>
            <w:pPr>
              <w:widowControl/>
              <w:spacing w:line="400" w:lineRule="exact"/>
              <w:jc w:val="left"/>
              <w:rPr>
                <w:rFonts w:eastAsia="仿宋_GB2312"/>
                <w:color w:val="auto"/>
                <w:spacing w:val="6"/>
                <w:kern w:val="0"/>
                <w:sz w:val="22"/>
                <w:szCs w:val="22"/>
                <w:highlight w:val="none"/>
              </w:rPr>
            </w:pPr>
            <w:r>
              <w:rPr>
                <w:rFonts w:hAnsi="楷体_GB2312" w:eastAsia="楷体_GB2312"/>
                <w:color w:val="auto"/>
                <w:spacing w:val="6"/>
                <w:kern w:val="0"/>
                <w:sz w:val="22"/>
                <w:szCs w:val="22"/>
                <w:highlight w:val="none"/>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企业负责人</w:t>
            </w:r>
          </w:p>
        </w:tc>
        <w:tc>
          <w:tcPr>
            <w:tcW w:w="20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企业财务负责人以上级别领导</w:t>
            </w: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int="eastAsia" w:ascii="黑体" w:hAnsi="黑体" w:eastAsia="黑体" w:cs="黑体"/>
                <w:color w:val="auto"/>
                <w:kern w:val="0"/>
                <w:sz w:val="22"/>
                <w:szCs w:val="22"/>
                <w:highlight w:val="none"/>
              </w:rPr>
              <w:t>联系电话</w:t>
            </w:r>
            <w:r>
              <w:rPr>
                <w:rFonts w:hint="eastAsia" w:ascii="黑体" w:hAnsi="黑体" w:eastAsia="黑体" w:cs="黑体"/>
                <w:color w:val="auto"/>
                <w:kern w:val="0"/>
                <w:sz w:val="22"/>
                <w:szCs w:val="22"/>
                <w:highlight w:val="none"/>
              </w:rPr>
              <w:br w:type="textWrapping"/>
            </w:r>
            <w:r>
              <w:rPr>
                <w:rFonts w:hAnsi="楷体_GB2312" w:eastAsia="楷体_GB2312"/>
                <w:color w:val="auto"/>
                <w:kern w:val="0"/>
                <w:sz w:val="18"/>
                <w:szCs w:val="18"/>
                <w:highlight w:val="none"/>
              </w:rPr>
              <w:t>（座机和手机号均需填报）</w:t>
            </w:r>
          </w:p>
        </w:tc>
        <w:tc>
          <w:tcPr>
            <w:tcW w:w="1931" w:type="dxa"/>
            <w:noWrap/>
            <w:vAlign w:val="center"/>
          </w:tcPr>
          <w:p>
            <w:pPr>
              <w:widowControl/>
              <w:spacing w:line="400" w:lineRule="exact"/>
              <w:jc w:val="left"/>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1"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企业负责人</w:t>
            </w:r>
          </w:p>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电子邮箱</w:t>
            </w:r>
          </w:p>
        </w:tc>
        <w:tc>
          <w:tcPr>
            <w:tcW w:w="20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c>
          <w:tcPr>
            <w:tcW w:w="2465" w:type="dxa"/>
            <w:gridSpan w:val="2"/>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企业负责人微信二维码</w:t>
            </w:r>
          </w:p>
          <w:p>
            <w:pPr>
              <w:widowControl/>
              <w:spacing w:line="400" w:lineRule="exact"/>
              <w:jc w:val="center"/>
              <w:rPr>
                <w:rFonts w:eastAsia="仿宋_GB2312"/>
                <w:color w:val="auto"/>
                <w:kern w:val="0"/>
                <w:sz w:val="22"/>
                <w:szCs w:val="22"/>
                <w:highlight w:val="none"/>
              </w:rPr>
            </w:pPr>
            <w:r>
              <w:rPr>
                <w:rFonts w:hAnsi="楷体_GB2312" w:eastAsia="楷体_GB2312"/>
                <w:color w:val="auto"/>
                <w:kern w:val="0"/>
                <w:sz w:val="22"/>
                <w:szCs w:val="22"/>
                <w:highlight w:val="none"/>
              </w:rPr>
              <w:t>（截图）</w:t>
            </w:r>
          </w:p>
        </w:tc>
        <w:tc>
          <w:tcPr>
            <w:tcW w:w="1931"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日常联系人</w:t>
            </w:r>
          </w:p>
        </w:tc>
        <w:tc>
          <w:tcPr>
            <w:tcW w:w="2076" w:type="dxa"/>
            <w:noWrap/>
            <w:vAlign w:val="center"/>
          </w:tcPr>
          <w:p>
            <w:pPr>
              <w:widowControl/>
              <w:spacing w:line="400" w:lineRule="exact"/>
              <w:jc w:val="left"/>
              <w:rPr>
                <w:rFonts w:eastAsia="仿宋_GB2312"/>
                <w:color w:val="auto"/>
                <w:kern w:val="0"/>
                <w:sz w:val="22"/>
                <w:szCs w:val="22"/>
                <w:highlight w:val="none"/>
              </w:rPr>
            </w:pP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int="eastAsia" w:ascii="黑体" w:hAnsi="黑体" w:eastAsia="黑体" w:cs="黑体"/>
                <w:color w:val="auto"/>
                <w:kern w:val="0"/>
                <w:sz w:val="22"/>
                <w:szCs w:val="22"/>
                <w:highlight w:val="none"/>
              </w:rPr>
              <w:t>日常联系人联系电话</w:t>
            </w:r>
            <w:r>
              <w:rPr>
                <w:rFonts w:eastAsia="仿宋_GB2312"/>
                <w:color w:val="auto"/>
                <w:kern w:val="0"/>
                <w:sz w:val="22"/>
                <w:szCs w:val="22"/>
                <w:highlight w:val="none"/>
              </w:rPr>
              <w:br w:type="textWrapping"/>
            </w:r>
            <w:r>
              <w:rPr>
                <w:rFonts w:hAnsi="楷体_GB2312" w:eastAsia="楷体_GB2312"/>
                <w:color w:val="auto"/>
                <w:kern w:val="0"/>
                <w:sz w:val="18"/>
                <w:szCs w:val="18"/>
                <w:highlight w:val="none"/>
              </w:rPr>
              <w:t>（座机和手机号均需填报）</w:t>
            </w:r>
          </w:p>
        </w:tc>
        <w:tc>
          <w:tcPr>
            <w:tcW w:w="1931" w:type="dxa"/>
            <w:noWrap/>
            <w:vAlign w:val="center"/>
          </w:tcPr>
          <w:p>
            <w:pPr>
              <w:widowControl/>
              <w:spacing w:line="400" w:lineRule="exact"/>
              <w:jc w:val="left"/>
              <w:rPr>
                <w:rFonts w:eastAsia="仿宋_GB2312"/>
                <w:color w:val="auto"/>
                <w:kern w:val="0"/>
                <w:sz w:val="22"/>
                <w:szCs w:val="22"/>
                <w:highlight w:val="none"/>
              </w:rPr>
            </w:pPr>
            <w:r>
              <w:rPr>
                <w:rFonts w:hAnsi="宋体" w:eastAsia="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日常联系人</w:t>
            </w:r>
          </w:p>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电子邮箱</w:t>
            </w:r>
          </w:p>
        </w:tc>
        <w:tc>
          <w:tcPr>
            <w:tcW w:w="20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c>
          <w:tcPr>
            <w:tcW w:w="2465" w:type="dxa"/>
            <w:gridSpan w:val="2"/>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日常联系人微信二维码</w:t>
            </w:r>
          </w:p>
          <w:p>
            <w:pPr>
              <w:widowControl/>
              <w:spacing w:line="400" w:lineRule="exact"/>
              <w:jc w:val="center"/>
              <w:rPr>
                <w:rFonts w:eastAsia="仿宋_GB2312"/>
                <w:color w:val="auto"/>
                <w:kern w:val="0"/>
                <w:sz w:val="22"/>
                <w:szCs w:val="22"/>
                <w:highlight w:val="none"/>
              </w:rPr>
            </w:pPr>
            <w:r>
              <w:rPr>
                <w:rFonts w:hAnsi="楷体_GB2312" w:eastAsia="楷体_GB2312"/>
                <w:color w:val="auto"/>
                <w:kern w:val="0"/>
                <w:sz w:val="22"/>
                <w:szCs w:val="22"/>
                <w:highlight w:val="none"/>
              </w:rPr>
              <w:t>（截图）</w:t>
            </w:r>
          </w:p>
        </w:tc>
        <w:tc>
          <w:tcPr>
            <w:tcW w:w="1931"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4" w:hRule="atLeast"/>
          <w:jc w:val="center"/>
        </w:trPr>
        <w:tc>
          <w:tcPr>
            <w:tcW w:w="2362" w:type="dxa"/>
            <w:noWrap/>
            <w:vAlign w:val="center"/>
          </w:tcPr>
          <w:p>
            <w:pPr>
              <w:widowControl/>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企业简介</w:t>
            </w:r>
          </w:p>
        </w:tc>
        <w:tc>
          <w:tcPr>
            <w:tcW w:w="6472" w:type="dxa"/>
            <w:gridSpan w:val="4"/>
            <w:noWrap/>
            <w:vAlign w:val="center"/>
          </w:tcPr>
          <w:p>
            <w:pPr>
              <w:widowControl/>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（概述企业注册资本、主营业务、经营年限、发展历程、经营规模、财务状况、行业地位、获得荣誉等内容）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1" w:hRule="atLeast"/>
          <w:jc w:val="center"/>
        </w:trPr>
        <w:tc>
          <w:tcPr>
            <w:tcW w:w="2362" w:type="dxa"/>
            <w:noWrap/>
            <w:vAlign w:val="center"/>
          </w:tcPr>
          <w:p>
            <w:pPr>
              <w:widowControl/>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主要产品及市场占有率情况</w:t>
            </w:r>
          </w:p>
        </w:tc>
        <w:tc>
          <w:tcPr>
            <w:tcW w:w="6472" w:type="dxa"/>
            <w:gridSpan w:val="4"/>
            <w:noWrap/>
            <w:vAlign w:val="center"/>
          </w:tcPr>
          <w:p>
            <w:pPr>
              <w:widowControl/>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7" w:hRule="atLeast"/>
          <w:jc w:val="center"/>
        </w:trPr>
        <w:tc>
          <w:tcPr>
            <w:tcW w:w="2362" w:type="dxa"/>
            <w:noWrap/>
            <w:vAlign w:val="center"/>
          </w:tcPr>
          <w:p>
            <w:pPr>
              <w:widowControl/>
              <w:snapToGrid w:val="0"/>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企业核心竞争力</w:t>
            </w:r>
          </w:p>
        </w:tc>
        <w:tc>
          <w:tcPr>
            <w:tcW w:w="6472" w:type="dxa"/>
            <w:gridSpan w:val="4"/>
            <w:noWrap/>
            <w:vAlign w:val="center"/>
          </w:tcPr>
          <w:p>
            <w:pPr>
              <w:widowControl/>
              <w:snapToGrid w:val="0"/>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8" w:hRule="atLeast"/>
          <w:jc w:val="center"/>
        </w:trPr>
        <w:tc>
          <w:tcPr>
            <w:tcW w:w="2362" w:type="dxa"/>
            <w:noWrap/>
            <w:vAlign w:val="center"/>
          </w:tcPr>
          <w:p>
            <w:pPr>
              <w:widowControl/>
              <w:snapToGrid w:val="0"/>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企业获得省级及以上财政资金支持情况</w:t>
            </w:r>
          </w:p>
        </w:tc>
        <w:tc>
          <w:tcPr>
            <w:tcW w:w="6472" w:type="dxa"/>
            <w:gridSpan w:val="4"/>
            <w:noWrap/>
            <w:vAlign w:val="center"/>
          </w:tcPr>
          <w:p>
            <w:pPr>
              <w:widowControl/>
              <w:snapToGrid w:val="0"/>
              <w:spacing w:line="420" w:lineRule="exact"/>
              <w:jc w:val="left"/>
              <w:rPr>
                <w:rFonts w:eastAsia="仿宋_GB2312"/>
                <w:color w:val="auto"/>
                <w:kern w:val="0"/>
                <w:sz w:val="22"/>
                <w:szCs w:val="22"/>
                <w:highlight w:val="none"/>
              </w:rPr>
            </w:pPr>
          </w:p>
          <w:p>
            <w:pPr>
              <w:widowControl/>
              <w:snapToGrid w:val="0"/>
              <w:spacing w:line="420" w:lineRule="exact"/>
              <w:jc w:val="left"/>
              <w:rPr>
                <w:rFonts w:eastAsia="仿宋_GB2312"/>
                <w:color w:val="auto"/>
                <w:kern w:val="0"/>
                <w:sz w:val="22"/>
                <w:szCs w:val="22"/>
                <w:highlight w:val="none"/>
              </w:rPr>
            </w:pPr>
          </w:p>
          <w:p>
            <w:pPr>
              <w:widowControl/>
              <w:snapToGrid w:val="0"/>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（如获得省级及以上财政资金支持，请说明</w:t>
            </w:r>
            <w:r>
              <w:rPr>
                <w:rFonts w:eastAsia="仿宋_GB2312"/>
                <w:color w:val="auto"/>
                <w:kern w:val="0"/>
                <w:sz w:val="22"/>
                <w:szCs w:val="22"/>
                <w:highlight w:val="none"/>
              </w:rPr>
              <w:t>XX</w:t>
            </w:r>
            <w:r>
              <w:rPr>
                <w:rFonts w:hAnsi="宋体" w:eastAsia="仿宋_GB2312"/>
                <w:color w:val="auto"/>
                <w:kern w:val="0"/>
                <w:sz w:val="22"/>
                <w:szCs w:val="22"/>
                <w:highlight w:val="none"/>
              </w:rPr>
              <w:t>年、获得</w:t>
            </w:r>
            <w:r>
              <w:rPr>
                <w:rFonts w:eastAsia="仿宋_GB2312"/>
                <w:color w:val="auto"/>
                <w:kern w:val="0"/>
                <w:sz w:val="22"/>
                <w:szCs w:val="22"/>
                <w:highlight w:val="none"/>
              </w:rPr>
              <w:t>XX</w:t>
            </w:r>
            <w:r>
              <w:rPr>
                <w:rFonts w:hAnsi="宋体" w:eastAsia="仿宋_GB2312"/>
                <w:color w:val="auto"/>
                <w:kern w:val="0"/>
                <w:sz w:val="22"/>
                <w:szCs w:val="22"/>
                <w:highlight w:val="none"/>
              </w:rPr>
              <w:t>单位、</w:t>
            </w:r>
            <w:r>
              <w:rPr>
                <w:rFonts w:eastAsia="仿宋_GB2312"/>
                <w:color w:val="auto"/>
                <w:kern w:val="0"/>
                <w:sz w:val="22"/>
                <w:szCs w:val="22"/>
                <w:highlight w:val="none"/>
              </w:rPr>
              <w:t>XX</w:t>
            </w:r>
            <w:r>
              <w:rPr>
                <w:rFonts w:hAnsi="宋体" w:eastAsia="仿宋_GB2312"/>
                <w:color w:val="auto"/>
                <w:kern w:val="0"/>
                <w:sz w:val="22"/>
                <w:szCs w:val="22"/>
                <w:highlight w:val="none"/>
              </w:rPr>
              <w:t>专项，</w:t>
            </w:r>
            <w:r>
              <w:rPr>
                <w:rFonts w:eastAsia="仿宋_GB2312"/>
                <w:color w:val="auto"/>
                <w:kern w:val="0"/>
                <w:sz w:val="22"/>
                <w:szCs w:val="22"/>
                <w:highlight w:val="none"/>
              </w:rPr>
              <w:t>XX</w:t>
            </w:r>
            <w:r>
              <w:rPr>
                <w:rFonts w:hAnsi="宋体" w:eastAsia="仿宋_GB2312"/>
                <w:color w:val="auto"/>
                <w:kern w:val="0"/>
                <w:sz w:val="22"/>
                <w:szCs w:val="22"/>
                <w:highlight w:val="none"/>
              </w:rPr>
              <w:t>资金。当前资金使用情况，相关项目是否验收，巡视审计及资金检查过程中是否发现存在问题等情况）</w:t>
            </w:r>
          </w:p>
          <w:p>
            <w:pPr>
              <w:widowControl/>
              <w:snapToGrid w:val="0"/>
              <w:spacing w:line="420" w:lineRule="exact"/>
              <w:jc w:val="left"/>
              <w:rPr>
                <w:rFonts w:eastAsia="仿宋_GB2312"/>
                <w:color w:val="auto"/>
                <w:kern w:val="0"/>
                <w:sz w:val="22"/>
                <w:szCs w:val="22"/>
                <w:highlight w:val="none"/>
              </w:rPr>
            </w:pPr>
          </w:p>
          <w:p>
            <w:pPr>
              <w:widowControl/>
              <w:snapToGrid w:val="0"/>
              <w:spacing w:line="420" w:lineRule="exact"/>
              <w:jc w:val="left"/>
              <w:rPr>
                <w:rFonts w:eastAsia="仿宋_GB2312"/>
                <w:color w:val="auto"/>
                <w:kern w:val="0"/>
                <w:sz w:val="22"/>
                <w:szCs w:val="22"/>
                <w:highlight w:val="none"/>
              </w:rPr>
            </w:pPr>
          </w:p>
        </w:tc>
      </w:tr>
    </w:tbl>
    <w:p>
      <w:pPr>
        <w:spacing w:beforeLines="50" w:afterLines="50"/>
        <w:jc w:val="center"/>
        <w:rPr>
          <w:rFonts w:ascii="方正小标宋_GBK" w:hAnsi="方正小标宋_GBK" w:eastAsia="方正小标宋_GBK" w:cs="方正小标宋_GBK"/>
          <w:color w:val="auto"/>
          <w:sz w:val="44"/>
          <w:szCs w:val="44"/>
          <w:highlight w:val="none"/>
        </w:rPr>
        <w:sectPr>
          <w:headerReference r:id="rId6" w:type="default"/>
          <w:footerReference r:id="rId7" w:type="default"/>
          <w:pgSz w:w="11906" w:h="16838"/>
          <w:pgMar w:top="2098" w:right="1531" w:bottom="1985" w:left="1531" w:header="851" w:footer="1418" w:gutter="0"/>
          <w:cols w:space="425" w:num="1"/>
          <w:docGrid w:type="linesAndChars" w:linePitch="579" w:charSpace="-849"/>
        </w:sectPr>
      </w:pPr>
    </w:p>
    <w:p>
      <w:pPr>
        <w:spacing w:beforeLines="50" w:afterLines="50"/>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推荐项目基本情况表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1312"/>
        <w:gridCol w:w="1102"/>
        <w:gridCol w:w="10"/>
        <w:gridCol w:w="485"/>
        <w:gridCol w:w="1911"/>
        <w:gridCol w:w="8"/>
        <w:gridCol w:w="20"/>
        <w:gridCol w:w="1251"/>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项目名称</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建设地点</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所属行业</w:t>
            </w:r>
          </w:p>
        </w:tc>
        <w:tc>
          <w:tcPr>
            <w:tcW w:w="7274" w:type="dxa"/>
            <w:gridSpan w:val="9"/>
            <w:noWrap/>
            <w:vAlign w:val="center"/>
          </w:tcPr>
          <w:p>
            <w:pPr>
              <w:widowControl/>
              <w:snapToGrid w:val="0"/>
              <w:jc w:val="left"/>
              <w:rPr>
                <w:rFonts w:ascii="楷体_GB2312" w:hAnsi="楷体_GB2312" w:eastAsia="楷体_GB2312" w:cs="楷体_GB2312"/>
                <w:color w:val="auto"/>
                <w:kern w:val="0"/>
                <w:sz w:val="22"/>
                <w:szCs w:val="22"/>
                <w:highlight w:val="none"/>
              </w:rPr>
            </w:pPr>
            <w:r>
              <w:rPr>
                <w:rFonts w:hint="eastAsia" w:ascii="楷体_GB2312" w:hAnsi="楷体_GB2312" w:eastAsia="楷体_GB2312" w:cs="楷体_GB2312"/>
                <w:color w:val="auto"/>
                <w:kern w:val="0"/>
                <w:sz w:val="22"/>
                <w:szCs w:val="22"/>
                <w:highlight w:val="none"/>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计划总投资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设备及软件</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lang w:eastAsia="zh-CN"/>
              </w:rPr>
              <w:t>计划</w:t>
            </w:r>
            <w:r>
              <w:rPr>
                <w:rFonts w:hint="eastAsia" w:ascii="黑体" w:hAnsi="黑体" w:eastAsia="黑体" w:cs="黑体"/>
                <w:color w:val="auto"/>
                <w:kern w:val="0"/>
                <w:sz w:val="22"/>
                <w:szCs w:val="22"/>
                <w:highlight w:val="none"/>
              </w:rPr>
              <w:t>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已完成</w:t>
            </w:r>
            <w:r>
              <w:rPr>
                <w:rFonts w:hint="eastAsia" w:ascii="黑体" w:hAnsi="黑体" w:eastAsia="黑体" w:cs="黑体"/>
                <w:color w:val="auto"/>
                <w:kern w:val="0"/>
                <w:sz w:val="22"/>
                <w:szCs w:val="22"/>
                <w:highlight w:val="none"/>
                <w:lang w:eastAsia="zh-CN"/>
              </w:rPr>
              <w:t>总</w:t>
            </w:r>
            <w:r>
              <w:rPr>
                <w:rFonts w:hint="eastAsia" w:ascii="黑体" w:hAnsi="黑体" w:eastAsia="黑体" w:cs="黑体"/>
                <w:color w:val="auto"/>
                <w:kern w:val="0"/>
                <w:sz w:val="22"/>
                <w:szCs w:val="22"/>
                <w:highlight w:val="none"/>
              </w:rPr>
              <w:t>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年度计划投资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项目实施期</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项目状况</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lang w:eastAsia="zh-CN"/>
              </w:rPr>
              <w:t>项目是否入统</w:t>
            </w:r>
          </w:p>
        </w:tc>
        <w:tc>
          <w:tcPr>
            <w:tcW w:w="7274" w:type="dxa"/>
            <w:gridSpan w:val="9"/>
            <w:noWrap/>
            <w:vAlign w:val="center"/>
          </w:tcPr>
          <w:p>
            <w:pPr>
              <w:widowControl/>
              <w:snapToGrid w:val="0"/>
              <w:jc w:val="center"/>
              <w:rPr>
                <w:rFonts w:hint="eastAsia" w:ascii="宋体" w:hAnsi="宋体" w:eastAsia="仿宋_GB2312" w:cs="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lang w:eastAsia="zh-CN"/>
              </w:rPr>
              <w:t>，入统额度</w:t>
            </w:r>
            <w:r>
              <w:rPr>
                <w:rFonts w:hint="eastAsia" w:hAnsi="宋体" w:eastAsia="仿宋_GB2312"/>
                <w:color w:val="auto"/>
                <w:kern w:val="0"/>
                <w:sz w:val="22"/>
                <w:szCs w:val="22"/>
                <w:highlight w:val="none"/>
                <w:u w:val="single"/>
                <w:lang w:val="en-US" w:eastAsia="zh-CN"/>
              </w:rPr>
              <w:t xml:space="preserve">        </w:t>
            </w:r>
            <w:r>
              <w:rPr>
                <w:rFonts w:hint="eastAsia" w:hAnsi="宋体" w:eastAsia="仿宋_GB2312"/>
                <w:color w:val="auto"/>
                <w:kern w:val="0"/>
                <w:sz w:val="22"/>
                <w:szCs w:val="22"/>
                <w:highlight w:val="none"/>
                <w:u w:val="none"/>
                <w:lang w:val="en-US" w:eastAsia="zh-CN"/>
              </w:rPr>
              <w:t xml:space="preserve">万元          </w:t>
            </w:r>
            <w:r>
              <w:rPr>
                <w:rFonts w:hint="eastAsia" w:hAnsi="宋体" w:eastAsia="仿宋_GB2312"/>
                <w:color w:val="auto"/>
                <w:kern w:val="0"/>
                <w:sz w:val="22"/>
                <w:szCs w:val="22"/>
                <w:highlight w:val="none"/>
                <w:u w:val="none"/>
              </w:rPr>
              <w:t xml:space="preserve"> </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5"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项目简介</w:t>
            </w:r>
          </w:p>
        </w:tc>
        <w:tc>
          <w:tcPr>
            <w:tcW w:w="7274" w:type="dxa"/>
            <w:gridSpan w:val="9"/>
            <w:noWrap/>
            <w:vAlign w:val="center"/>
          </w:tcPr>
          <w:p>
            <w:pPr>
              <w:widowControl/>
              <w:snapToGrid w:val="0"/>
              <w:spacing w:line="500" w:lineRule="exact"/>
              <w:jc w:val="left"/>
              <w:rPr>
                <w:rFonts w:ascii="宋体" w:hAnsi="宋体" w:eastAsia="仿宋_GB2312" w:cs="仿宋_GB2312"/>
                <w:color w:val="auto"/>
                <w:kern w:val="0"/>
                <w:sz w:val="22"/>
                <w:szCs w:val="22"/>
                <w:highlight w:val="none"/>
              </w:rPr>
            </w:pPr>
            <w:r>
              <w:rPr>
                <w:rFonts w:hint="eastAsia" w:ascii="楷体_GB2312" w:hAnsi="楷体_GB2312" w:eastAsia="楷体_GB2312" w:cs="楷体_GB2312"/>
                <w:color w:val="auto"/>
                <w:kern w:val="0"/>
                <w:sz w:val="22"/>
                <w:szCs w:val="22"/>
                <w:highlight w:val="none"/>
              </w:rPr>
              <w:t>（包含项目建设地点，建设周期，资金投入，建设内容、规模等内容。</w:t>
            </w:r>
            <w:r>
              <w:rPr>
                <w:rFonts w:hint="eastAsia" w:ascii="楷体_GB2312" w:hAnsi="楷体_GB2312" w:eastAsia="楷体_GB2312" w:cs="楷体_GB2312"/>
                <w:color w:val="auto"/>
                <w:kern w:val="0"/>
                <w:sz w:val="22"/>
                <w:szCs w:val="22"/>
                <w:highlight w:val="none"/>
                <w:lang w:val="zh-CN"/>
              </w:rPr>
              <w:t>采用**工艺技术路线，建设（或改造）**，新增**生产设施或**台套设备，形成**能力</w:t>
            </w:r>
            <w:r>
              <w:rPr>
                <w:rFonts w:hint="eastAsia" w:ascii="楷体_GB2312" w:hAnsi="楷体_GB2312" w:eastAsia="楷体_GB2312" w:cs="楷体_GB2312"/>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6"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当前进展情况</w:t>
            </w:r>
          </w:p>
        </w:tc>
        <w:tc>
          <w:tcPr>
            <w:tcW w:w="7274" w:type="dxa"/>
            <w:gridSpan w:val="9"/>
            <w:noWrap/>
            <w:vAlign w:val="center"/>
          </w:tcPr>
          <w:p>
            <w:pPr>
              <w:widowControl/>
              <w:snapToGrid w:val="0"/>
              <w:spacing w:line="500" w:lineRule="exact"/>
              <w:jc w:val="left"/>
              <w:rPr>
                <w:rFonts w:ascii="宋体" w:hAnsi="宋体" w:eastAsia="仿宋_GB2312" w:cs="仿宋_GB2312"/>
                <w:color w:val="auto"/>
                <w:kern w:val="0"/>
                <w:sz w:val="22"/>
                <w:szCs w:val="22"/>
                <w:highlight w:val="none"/>
              </w:rPr>
            </w:pPr>
            <w:r>
              <w:rPr>
                <w:rFonts w:hint="eastAsia" w:ascii="楷体_GB2312" w:hAnsi="楷体_GB2312" w:eastAsia="楷体_GB2312" w:cs="楷体_GB2312"/>
                <w:color w:val="auto"/>
                <w:kern w:val="0"/>
                <w:sz w:val="22"/>
                <w:szCs w:val="22"/>
                <w:highlight w:val="none"/>
              </w:rPr>
              <w:t>（进展情况按投资完成比说明%，形象进度围绕项目主要建设内容说明，体现实物工作量）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b/>
                <w:bCs/>
                <w:color w:val="auto"/>
                <w:kern w:val="0"/>
                <w:sz w:val="22"/>
                <w:szCs w:val="22"/>
                <w:highlight w:val="none"/>
              </w:rPr>
            </w:pPr>
            <w:r>
              <w:rPr>
                <w:rFonts w:hint="eastAsia" w:ascii="宋体" w:hAnsi="宋体" w:eastAsia="仿宋_GB2312" w:cs="仿宋_GB2312"/>
                <w:b/>
                <w:bCs/>
                <w:color w:val="auto"/>
                <w:kern w:val="0"/>
                <w:sz w:val="22"/>
                <w:szCs w:val="22"/>
                <w:highlight w:val="none"/>
              </w:rPr>
              <w:t>本项目</w:t>
            </w:r>
          </w:p>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b/>
                <w:bCs/>
                <w:color w:val="auto"/>
                <w:kern w:val="0"/>
                <w:sz w:val="22"/>
                <w:szCs w:val="22"/>
                <w:highlight w:val="none"/>
              </w:rPr>
              <w:t>是/否有贷款</w:t>
            </w:r>
          </w:p>
        </w:tc>
        <w:tc>
          <w:tcPr>
            <w:tcW w:w="7274" w:type="dxa"/>
            <w:gridSpan w:val="9"/>
            <w:noWrap/>
            <w:vAlign w:val="center"/>
          </w:tcPr>
          <w:p>
            <w:pPr>
              <w:widowControl/>
              <w:snapToGrid w:val="0"/>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贷款银行</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放款合同号</w:t>
            </w:r>
          </w:p>
        </w:tc>
        <w:tc>
          <w:tcPr>
            <w:tcW w:w="2414"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黑体" w:hAnsi="黑体" w:eastAsia="黑体" w:cs="黑体"/>
                <w:color w:val="auto"/>
                <w:kern w:val="0"/>
                <w:sz w:val="22"/>
                <w:szCs w:val="22"/>
                <w:highlight w:val="none"/>
              </w:rPr>
              <w:t>放款利率</w:t>
            </w:r>
          </w:p>
        </w:tc>
        <w:tc>
          <w:tcPr>
            <w:tcW w:w="2446" w:type="dxa"/>
            <w:gridSpan w:val="3"/>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放款开始日期</w:t>
            </w:r>
          </w:p>
        </w:tc>
        <w:tc>
          <w:tcPr>
            <w:tcW w:w="2414"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放款结束日期</w:t>
            </w:r>
          </w:p>
        </w:tc>
        <w:tc>
          <w:tcPr>
            <w:tcW w:w="2446" w:type="dxa"/>
            <w:gridSpan w:val="3"/>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vMerge w:val="restart"/>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放款金额</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14"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vMerge w:val="restart"/>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已支付利息</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46" w:type="dxa"/>
            <w:gridSpan w:val="3"/>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jc w:val="center"/>
        </w:trPr>
        <w:tc>
          <w:tcPr>
            <w:tcW w:w="1546" w:type="dxa"/>
            <w:vMerge w:val="continue"/>
            <w:noWrap/>
            <w:vAlign w:val="center"/>
          </w:tcPr>
          <w:p>
            <w:pPr>
              <w:widowControl/>
              <w:snapToGrid w:val="0"/>
              <w:jc w:val="center"/>
              <w:rPr>
                <w:rFonts w:ascii="黑体" w:hAnsi="黑体" w:eastAsia="黑体" w:cs="黑体"/>
                <w:color w:val="auto"/>
                <w:kern w:val="0"/>
                <w:sz w:val="22"/>
                <w:szCs w:val="22"/>
                <w:highlight w:val="none"/>
              </w:rPr>
            </w:pPr>
          </w:p>
        </w:tc>
        <w:tc>
          <w:tcPr>
            <w:tcW w:w="1312" w:type="dxa"/>
            <w:noWrap/>
            <w:vAlign w:val="center"/>
          </w:tcPr>
          <w:p>
            <w:pPr>
              <w:widowControl/>
              <w:snapToGrid w:val="0"/>
              <w:rPr>
                <w:rFonts w:ascii="宋体" w:hAnsi="宋体" w:eastAsia="仿宋_GB2312" w:cs="仿宋_GB2312"/>
                <w:color w:val="auto"/>
                <w:kern w:val="0"/>
                <w:sz w:val="22"/>
                <w:szCs w:val="22"/>
                <w:highlight w:val="none"/>
              </w:rPr>
            </w:pPr>
            <w:r>
              <w:rPr>
                <w:rFonts w:hint="eastAsia" w:ascii="黑体" w:hAnsi="黑体" w:eastAsia="黑体" w:cs="黑体"/>
                <w:color w:val="auto"/>
                <w:kern w:val="0"/>
                <w:sz w:val="22"/>
                <w:szCs w:val="22"/>
                <w:highlight w:val="none"/>
              </w:rPr>
              <w:t>其中：用于购置设备及软件贷款金额</w:t>
            </w:r>
          </w:p>
        </w:tc>
        <w:tc>
          <w:tcPr>
            <w:tcW w:w="1102" w:type="dxa"/>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vMerge w:val="continue"/>
            <w:noWrap/>
            <w:vAlign w:val="center"/>
          </w:tcPr>
          <w:p>
            <w:pPr>
              <w:widowControl/>
              <w:snapToGrid w:val="0"/>
              <w:rPr>
                <w:rFonts w:ascii="宋体" w:hAnsi="宋体" w:eastAsia="仿宋_GB2312" w:cs="仿宋_GB2312"/>
                <w:color w:val="auto"/>
                <w:kern w:val="0"/>
                <w:sz w:val="22"/>
                <w:szCs w:val="22"/>
                <w:highlight w:val="none"/>
              </w:rPr>
            </w:pPr>
          </w:p>
        </w:tc>
        <w:tc>
          <w:tcPr>
            <w:tcW w:w="1271"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黑体" w:hAnsi="黑体" w:eastAsia="黑体" w:cs="黑体"/>
                <w:color w:val="auto"/>
                <w:kern w:val="0"/>
                <w:sz w:val="22"/>
                <w:szCs w:val="22"/>
                <w:highlight w:val="none"/>
              </w:rPr>
              <w:t>其中：购置设备及软件贷款利息支出</w:t>
            </w:r>
          </w:p>
        </w:tc>
        <w:tc>
          <w:tcPr>
            <w:tcW w:w="1175" w:type="dxa"/>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贷款使用情况</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（请简述贷款使用情况，限300字）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center"/>
              <w:rPr>
                <w:rFonts w:hint="eastAsia" w:ascii="黑体" w:hAnsi="黑体" w:eastAsia="黑体" w:cs="黑体"/>
                <w:color w:val="auto"/>
                <w:kern w:val="0"/>
                <w:sz w:val="22"/>
                <w:szCs w:val="22"/>
                <w:highlight w:val="none"/>
                <w:lang w:eastAsia="zh-CN"/>
              </w:rPr>
            </w:pPr>
            <w:r>
              <w:rPr>
                <w:rFonts w:hint="eastAsia" w:ascii="仿宋_GB2312" w:hAnsi="仿宋_GB2312" w:eastAsia="仿宋_GB2312" w:cs="仿宋_GB2312"/>
                <w:b/>
                <w:bCs/>
                <w:color w:val="auto"/>
                <w:kern w:val="0"/>
                <w:sz w:val="22"/>
                <w:szCs w:val="22"/>
                <w:highlight w:val="none"/>
                <w:lang w:eastAsia="zh-CN"/>
              </w:rPr>
              <w:t>如有贷款是否使用融资担保</w:t>
            </w:r>
          </w:p>
        </w:tc>
        <w:tc>
          <w:tcPr>
            <w:tcW w:w="7274" w:type="dxa"/>
            <w:gridSpan w:val="9"/>
            <w:noWrap/>
            <w:vAlign w:val="center"/>
          </w:tcPr>
          <w:p>
            <w:pPr>
              <w:widowControl/>
              <w:snapToGrid w:val="0"/>
              <w:jc w:val="center"/>
              <w:rPr>
                <w:rFonts w:hint="eastAsia" w:ascii="宋体" w:hAnsi="宋体" w:eastAsia="仿宋_GB2312" w:cs="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rPr>
              <w:t xml:space="preserve"> </w:t>
            </w:r>
            <w:r>
              <w:rPr>
                <w:rFonts w:hint="eastAsia" w:hAnsi="宋体" w:eastAsia="仿宋_GB2312"/>
                <w:color w:val="auto"/>
                <w:kern w:val="0"/>
                <w:sz w:val="22"/>
                <w:szCs w:val="22"/>
                <w:highlight w:val="none"/>
                <w:lang w:val="en-US" w:eastAsia="zh-CN"/>
              </w:rPr>
              <w:t xml:space="preserve">    </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center"/>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lang w:eastAsia="zh-CN"/>
              </w:rPr>
              <w:t>使用的融资担保机构</w:t>
            </w:r>
          </w:p>
        </w:tc>
        <w:tc>
          <w:tcPr>
            <w:tcW w:w="2424" w:type="dxa"/>
            <w:gridSpan w:val="3"/>
            <w:noWrap/>
            <w:vAlign w:val="center"/>
          </w:tcPr>
          <w:p>
            <w:pPr>
              <w:widowControl/>
              <w:snapToGrid w:val="0"/>
              <w:jc w:val="center"/>
              <w:rPr>
                <w:rFonts w:asciiTheme="minorEastAsia" w:hAnsiTheme="minorEastAsia"/>
                <w:color w:val="auto"/>
                <w:kern w:val="0"/>
                <w:sz w:val="22"/>
                <w:szCs w:val="22"/>
                <w:highlight w:val="none"/>
              </w:rPr>
            </w:pPr>
            <w:r>
              <w:rPr>
                <w:rFonts w:hint="eastAsia" w:ascii="宋体" w:hAnsi="宋体" w:eastAsia="仿宋_GB2312" w:cs="仿宋_GB2312"/>
                <w:color w:val="auto"/>
                <w:kern w:val="0"/>
                <w:sz w:val="22"/>
                <w:szCs w:val="22"/>
                <w:highlight w:val="none"/>
              </w:rPr>
              <w:t>（如无</w:t>
            </w:r>
            <w:r>
              <w:rPr>
                <w:rFonts w:hint="eastAsia" w:ascii="宋体" w:hAnsi="宋体" w:eastAsia="仿宋_GB2312" w:cs="仿宋_GB2312"/>
                <w:color w:val="auto"/>
                <w:kern w:val="0"/>
                <w:sz w:val="22"/>
                <w:szCs w:val="22"/>
                <w:highlight w:val="none"/>
                <w:lang w:eastAsia="zh-CN"/>
              </w:rPr>
              <w:t>担保</w:t>
            </w:r>
            <w:r>
              <w:rPr>
                <w:rFonts w:hint="eastAsia" w:ascii="宋体" w:hAnsi="宋体" w:eastAsia="仿宋_GB2312" w:cs="仿宋_GB2312"/>
                <w:color w:val="auto"/>
                <w:kern w:val="0"/>
                <w:sz w:val="22"/>
                <w:szCs w:val="22"/>
                <w:highlight w:val="none"/>
              </w:rPr>
              <w:t>可不填此处）</w:t>
            </w:r>
          </w:p>
        </w:tc>
        <w:tc>
          <w:tcPr>
            <w:tcW w:w="2424" w:type="dxa"/>
            <w:gridSpan w:val="4"/>
            <w:noWrap/>
            <w:vAlign w:val="center"/>
          </w:tcPr>
          <w:p>
            <w:pPr>
              <w:widowControl/>
              <w:snapToGrid w:val="0"/>
              <w:jc w:val="center"/>
              <w:rPr>
                <w:rFonts w:asciiTheme="minorEastAsia" w:hAnsiTheme="minorEastAsia"/>
                <w:color w:val="auto"/>
                <w:kern w:val="0"/>
                <w:sz w:val="22"/>
                <w:szCs w:val="22"/>
                <w:highlight w:val="none"/>
              </w:rPr>
            </w:pPr>
            <w:r>
              <w:rPr>
                <w:rFonts w:hint="eastAsia" w:ascii="黑体" w:hAnsi="黑体" w:eastAsia="黑体" w:cs="黑体"/>
                <w:color w:val="auto"/>
                <w:kern w:val="0"/>
                <w:sz w:val="22"/>
                <w:szCs w:val="22"/>
                <w:highlight w:val="none"/>
                <w:lang w:eastAsia="zh-CN"/>
              </w:rPr>
              <w:t>年化担保费率（包括担保费、反担保费、评估费、公证费等附加手续费）</w:t>
            </w:r>
          </w:p>
        </w:tc>
        <w:tc>
          <w:tcPr>
            <w:tcW w:w="2426" w:type="dxa"/>
            <w:gridSpan w:val="2"/>
            <w:noWrap/>
            <w:vAlign w:val="center"/>
          </w:tcPr>
          <w:p>
            <w:pPr>
              <w:widowControl/>
              <w:snapToGrid w:val="0"/>
              <w:jc w:val="center"/>
              <w:rPr>
                <w:rFonts w:asciiTheme="minorEastAsia" w:hAnsiTheme="minorEastAsia"/>
                <w:color w:val="auto"/>
                <w:kern w:val="0"/>
                <w:sz w:val="22"/>
                <w:szCs w:val="22"/>
                <w:highlight w:val="none"/>
              </w:rPr>
            </w:pPr>
            <w:r>
              <w:rPr>
                <w:rFonts w:hint="eastAsia" w:ascii="宋体" w:hAnsi="宋体" w:eastAsia="仿宋_GB2312" w:cs="仿宋_GB2312"/>
                <w:color w:val="auto"/>
                <w:kern w:val="0"/>
                <w:sz w:val="22"/>
                <w:szCs w:val="22"/>
                <w:highlight w:val="none"/>
              </w:rPr>
              <w:t>（如无</w:t>
            </w:r>
            <w:r>
              <w:rPr>
                <w:rFonts w:hint="eastAsia" w:ascii="宋体" w:hAnsi="宋体" w:eastAsia="仿宋_GB2312" w:cs="仿宋_GB2312"/>
                <w:color w:val="auto"/>
                <w:kern w:val="0"/>
                <w:sz w:val="22"/>
                <w:szCs w:val="22"/>
                <w:highlight w:val="none"/>
                <w:lang w:eastAsia="zh-CN"/>
              </w:rPr>
              <w:t>担保</w:t>
            </w:r>
            <w:r>
              <w:rPr>
                <w:rFonts w:hint="eastAsia" w:ascii="宋体" w:hAnsi="宋体" w:eastAsia="仿宋_GB2312" w:cs="仿宋_GB2312"/>
                <w:color w:val="auto"/>
                <w:kern w:val="0"/>
                <w:sz w:val="22"/>
                <w:szCs w:val="22"/>
                <w:highlight w:val="none"/>
              </w:rPr>
              <w:t>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both"/>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lang w:eastAsia="zh-CN"/>
              </w:rPr>
              <w:t>获得的融资担保金额（万元）</w:t>
            </w:r>
          </w:p>
        </w:tc>
        <w:tc>
          <w:tcPr>
            <w:tcW w:w="7274" w:type="dxa"/>
            <w:gridSpan w:val="9"/>
            <w:noWrap/>
            <w:vAlign w:val="center"/>
          </w:tcPr>
          <w:p>
            <w:pPr>
              <w:widowControl/>
              <w:snapToGrid w:val="0"/>
              <w:jc w:val="center"/>
              <w:rPr>
                <w:rFonts w:hint="eastAsia"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w:t>
            </w:r>
            <w:r>
              <w:rPr>
                <w:rFonts w:hint="eastAsia" w:ascii="宋体" w:hAnsi="宋体" w:eastAsia="仿宋_GB2312" w:cs="仿宋_GB2312"/>
                <w:color w:val="auto"/>
                <w:kern w:val="0"/>
                <w:sz w:val="22"/>
                <w:szCs w:val="22"/>
                <w:highlight w:val="none"/>
                <w:lang w:eastAsia="zh-CN"/>
              </w:rPr>
              <w:t>担保</w:t>
            </w:r>
            <w:r>
              <w:rPr>
                <w:rFonts w:hint="eastAsia" w:ascii="宋体" w:hAnsi="宋体" w:eastAsia="仿宋_GB2312" w:cs="仿宋_GB2312"/>
                <w:color w:val="auto"/>
                <w:kern w:val="0"/>
                <w:sz w:val="22"/>
                <w:szCs w:val="22"/>
                <w:highlight w:val="none"/>
              </w:rPr>
              <w:t>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核准/备案文号</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核准/备案文件中项目名称</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环评审批文号</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ind w:left="216" w:hanging="216" w:hangingChars="10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环评审批文件中</w:t>
            </w:r>
          </w:p>
          <w:p>
            <w:pPr>
              <w:widowControl/>
              <w:snapToGrid w:val="0"/>
              <w:ind w:left="216" w:hanging="216" w:hangingChars="10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项目名称</w:t>
            </w:r>
          </w:p>
        </w:tc>
        <w:tc>
          <w:tcPr>
            <w:tcW w:w="2454" w:type="dxa"/>
            <w:gridSpan w:val="4"/>
            <w:noWrap/>
            <w:vAlign w:val="center"/>
          </w:tcPr>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预计项目达产后年产值</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（万元/年）</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　</w:t>
            </w:r>
          </w:p>
        </w:tc>
        <w:tc>
          <w:tcPr>
            <w:tcW w:w="1911"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预计达产后新增     利润（万元/年）</w:t>
            </w:r>
          </w:p>
        </w:tc>
        <w:tc>
          <w:tcPr>
            <w:tcW w:w="2454" w:type="dxa"/>
            <w:gridSpan w:val="4"/>
            <w:noWrap/>
            <w:vAlign w:val="center"/>
          </w:tcPr>
          <w:p>
            <w:pPr>
              <w:widowControl/>
              <w:snapToGrid w:val="0"/>
              <w:jc w:val="lef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预计达产后企业新解决就业人数</w:t>
            </w:r>
          </w:p>
        </w:tc>
        <w:tc>
          <w:tcPr>
            <w:tcW w:w="2909" w:type="dxa"/>
            <w:gridSpan w:val="4"/>
            <w:noWrap/>
            <w:vAlign w:val="center"/>
          </w:tcPr>
          <w:p>
            <w:pPr>
              <w:widowControl/>
              <w:snapToGrid w:val="0"/>
              <w:jc w:val="left"/>
              <w:rPr>
                <w:rFonts w:ascii="宋体" w:hAnsi="宋体" w:eastAsia="仿宋_GB2312" w:cs="仿宋_GB2312"/>
                <w:color w:val="auto"/>
                <w:kern w:val="0"/>
                <w:sz w:val="22"/>
                <w:szCs w:val="22"/>
                <w:highlight w:val="none"/>
              </w:rPr>
            </w:pPr>
          </w:p>
          <w:p>
            <w:pPr>
              <w:widowControl/>
              <w:snapToGrid w:val="0"/>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预计达产后企业新增税金（万元/年）</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产品技术水平及性能指标</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（简述）</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p>
            <w:pPr>
              <w:widowControl/>
              <w:snapToGrid w:val="0"/>
              <w:jc w:val="left"/>
              <w:rPr>
                <w:rFonts w:ascii="宋体" w:hAnsi="宋体" w:eastAsia="仿宋_GB2312" w:cs="仿宋_GB2312"/>
                <w:color w:val="auto"/>
                <w:kern w:val="0"/>
                <w:sz w:val="22"/>
                <w:szCs w:val="22"/>
                <w:highlight w:val="none"/>
              </w:rPr>
            </w:pPr>
          </w:p>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项目建成预期经济社会效益（简述）</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2"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本项目获得省级及以上财政资金支持情况</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7"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工业项目服务秘书姓名、职务及联系方式</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tc>
      </w:tr>
    </w:tbl>
    <w:p>
      <w:pPr>
        <w:widowControl/>
        <w:spacing w:line="360" w:lineRule="exact"/>
        <w:ind w:firstLine="352" w:firstLineChars="200"/>
        <w:rPr>
          <w:rFonts w:eastAsia="仿宋_GB2312"/>
          <w:color w:val="auto"/>
          <w:kern w:val="0"/>
          <w:sz w:val="18"/>
          <w:szCs w:val="22"/>
          <w:highlight w:val="none"/>
        </w:rPr>
      </w:pPr>
      <w:r>
        <w:rPr>
          <w:rFonts w:eastAsia="仿宋_GB2312"/>
          <w:color w:val="auto"/>
          <w:kern w:val="0"/>
          <w:sz w:val="18"/>
          <w:szCs w:val="22"/>
          <w:highlight w:val="none"/>
        </w:rPr>
        <w:t>1.请属地工信部门审核企业项目推荐表信息；</w:t>
      </w:r>
    </w:p>
    <w:p>
      <w:pPr>
        <w:pStyle w:val="2"/>
        <w:spacing w:line="360" w:lineRule="exact"/>
        <w:ind w:firstLine="352"/>
        <w:rPr>
          <w:rFonts w:ascii="Times New Roman" w:hAnsi="Times New Roman"/>
          <w:color w:val="auto"/>
          <w:sz w:val="28"/>
          <w:highlight w:val="none"/>
        </w:rPr>
      </w:pPr>
      <w:r>
        <w:rPr>
          <w:rFonts w:ascii="Times New Roman" w:hAnsi="Times New Roman" w:eastAsia="仿宋_GB2312"/>
          <w:color w:val="auto"/>
          <w:kern w:val="0"/>
          <w:sz w:val="18"/>
          <w:szCs w:val="22"/>
          <w:highlight w:val="none"/>
        </w:rPr>
        <w:t>2.申报企业名称要同营业执照名称一致，申报项目名称需同核准、备案项目名称，环评项目名称一致。</w:t>
      </w:r>
    </w:p>
    <w:p>
      <w:pPr>
        <w:snapToGrid w:val="0"/>
        <w:jc w:val="center"/>
        <w:rPr>
          <w:rFonts w:hint="eastAsia" w:ascii="宋体" w:hAnsi="宋体" w:eastAsia="方正小标宋_GBK" w:cs="方正小标宋_GBK"/>
          <w:color w:val="auto"/>
          <w:sz w:val="44"/>
          <w:szCs w:val="44"/>
          <w:highlight w:val="none"/>
        </w:rPr>
      </w:pPr>
    </w:p>
    <w:p>
      <w:pPr>
        <w:snapToGrid w:val="0"/>
        <w:jc w:val="center"/>
        <w:rPr>
          <w:rFonts w:hint="eastAsia" w:ascii="宋体" w:hAnsi="宋体" w:eastAsia="方正小标宋_GBK" w:cs="方正小标宋_GBK"/>
          <w:color w:val="auto"/>
          <w:sz w:val="44"/>
          <w:szCs w:val="44"/>
          <w:highlight w:val="none"/>
        </w:rPr>
      </w:pPr>
    </w:p>
    <w:p>
      <w:pPr>
        <w:snapToGrid w:val="0"/>
        <w:jc w:val="center"/>
        <w:rPr>
          <w:rFonts w:hint="eastAsia" w:ascii="宋体" w:hAnsi="宋体" w:eastAsia="方正小标宋_GBK" w:cs="方正小标宋_GBK"/>
          <w:color w:val="auto"/>
          <w:sz w:val="44"/>
          <w:szCs w:val="44"/>
          <w:highlight w:val="none"/>
        </w:rPr>
        <w:sectPr>
          <w:headerReference r:id="rId8" w:type="default"/>
          <w:footerReference r:id="rId9" w:type="default"/>
          <w:pgSz w:w="11906" w:h="16838"/>
          <w:pgMar w:top="2098" w:right="1531" w:bottom="1985" w:left="1531" w:header="851" w:footer="1418" w:gutter="0"/>
          <w:cols w:space="720" w:num="1"/>
          <w:docGrid w:type="linesAndChars" w:linePitch="579" w:charSpace="-849"/>
        </w:sectPr>
      </w:pPr>
    </w:p>
    <w:p>
      <w:pPr>
        <w:snapToGrid w:val="0"/>
        <w:jc w:val="center"/>
        <w:rPr>
          <w:rFonts w:ascii="宋体" w:hAnsi="宋体" w:eastAsia="方正小标宋_GBK" w:cs="方正小标宋_GBK"/>
          <w:color w:val="auto"/>
          <w:sz w:val="44"/>
          <w:szCs w:val="44"/>
          <w:highlight w:val="none"/>
        </w:rPr>
      </w:pPr>
      <w:r>
        <w:rPr>
          <w:rFonts w:hint="eastAsia" w:ascii="宋体" w:hAnsi="宋体" w:eastAsia="方正小标宋_GBK" w:cs="方正小标宋_GBK"/>
          <w:color w:val="auto"/>
          <w:sz w:val="44"/>
          <w:szCs w:val="44"/>
          <w:highlight w:val="none"/>
        </w:rPr>
        <w:t>企业项目基本情况</w:t>
      </w:r>
    </w:p>
    <w:p>
      <w:pPr>
        <w:pStyle w:val="2"/>
        <w:snapToGrid w:val="0"/>
        <w:ind w:firstLine="632"/>
        <w:rPr>
          <w:color w:val="auto"/>
          <w:highlight w:val="none"/>
        </w:rPr>
      </w:pPr>
    </w:p>
    <w:p>
      <w:pPr>
        <w:spacing w:line="580" w:lineRule="exact"/>
        <w:ind w:firstLine="632" w:firstLineChars="200"/>
        <w:rPr>
          <w:rFonts w:eastAsia="楷体_GB2312" w:cs="楷体_GB2312"/>
          <w:color w:val="auto"/>
          <w:highlight w:val="none"/>
        </w:rPr>
      </w:pPr>
      <w:r>
        <w:rPr>
          <w:rFonts w:hint="eastAsia" w:hAnsi="宋体" w:eastAsia="黑体" w:cs="楷体_GB2312"/>
          <w:color w:val="auto"/>
          <w:highlight w:val="none"/>
        </w:rPr>
        <w:t>一、企业概况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宋体" w:eastAsia="仿宋_GB2312" w:cs="仿宋_GB2312"/>
          <w:color w:val="auto"/>
          <w:highlight w:val="none"/>
        </w:rPr>
        <w:t>企业成立时间、所在地、所有制形式。</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宋体" w:eastAsia="仿宋_GB2312" w:cs="仿宋_GB2312"/>
          <w:color w:val="auto"/>
          <w:highlight w:val="none"/>
        </w:rPr>
        <w:t>企业主营业务、主营产品产销及市场占有率等情况。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3.</w:t>
      </w:r>
      <w:r>
        <w:rPr>
          <w:rFonts w:hint="eastAsia" w:hAnsi="宋体" w:eastAsia="仿宋_GB2312" w:cs="仿宋_GB2312"/>
          <w:color w:val="auto"/>
          <w:highlight w:val="none"/>
        </w:rPr>
        <w:t>企业产学研用协同创新、科技研发投入情况。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4.</w:t>
      </w:r>
      <w:r>
        <w:rPr>
          <w:rFonts w:hint="eastAsia" w:hAnsi="宋体" w:eastAsia="仿宋_GB2312" w:cs="仿宋_GB2312"/>
          <w:color w:val="auto"/>
          <w:highlight w:val="none"/>
        </w:rPr>
        <w:t>企业经济社会效益、获得荣誉认证等情况。</w:t>
      </w:r>
    </w:p>
    <w:p>
      <w:pPr>
        <w:spacing w:line="580" w:lineRule="exact"/>
        <w:ind w:firstLine="632" w:firstLineChars="200"/>
        <w:rPr>
          <w:rFonts w:eastAsia="仿宋_GB2312" w:cs="仿宋_GB2312"/>
          <w:color w:val="auto"/>
          <w:highlight w:val="none"/>
        </w:rPr>
      </w:pPr>
      <w:r>
        <w:rPr>
          <w:rFonts w:hint="eastAsia" w:hAnsi="宋体" w:eastAsia="黑体" w:cs="楷体_GB2312"/>
          <w:color w:val="auto"/>
          <w:highlight w:val="none"/>
        </w:rPr>
        <w:t>二、项目概况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宋体" w:eastAsia="仿宋_GB2312" w:cs="仿宋_GB2312"/>
          <w:color w:val="auto"/>
          <w:highlight w:val="none"/>
        </w:rPr>
        <w:t>项目所在地、建设背景、实施目的意义。</w:t>
      </w:r>
    </w:p>
    <w:p>
      <w:pPr>
        <w:spacing w:line="580" w:lineRule="exact"/>
        <w:ind w:left="420" w:firstLine="210"/>
        <w:rPr>
          <w:rFonts w:eastAsia="仿宋_GB2312" w:cs="仿宋_GB2312"/>
          <w:color w:val="auto"/>
          <w:highlight w:val="none"/>
        </w:rPr>
      </w:pPr>
      <w:r>
        <w:rPr>
          <w:rFonts w:hint="eastAsia" w:eastAsia="仿宋_GB2312" w:cs="仿宋_GB2312"/>
          <w:color w:val="auto"/>
          <w:highlight w:val="none"/>
        </w:rPr>
        <w:t>2.</w:t>
      </w:r>
      <w:r>
        <w:rPr>
          <w:rFonts w:hint="eastAsia" w:hAnsi="宋体" w:eastAsia="仿宋_GB2312" w:cs="仿宋_GB2312"/>
          <w:color w:val="auto"/>
          <w:highlight w:val="none"/>
        </w:rPr>
        <w:t>主要建设内容。</w:t>
      </w:r>
    </w:p>
    <w:p>
      <w:pPr>
        <w:spacing w:line="580" w:lineRule="exact"/>
        <w:ind w:firstLine="632" w:firstLineChars="200"/>
        <w:rPr>
          <w:color w:val="auto"/>
          <w:highlight w:val="none"/>
        </w:rPr>
      </w:pPr>
      <w:r>
        <w:rPr>
          <w:rFonts w:hint="eastAsia" w:eastAsia="仿宋_GB2312" w:cs="仿宋_GB2312"/>
          <w:color w:val="auto"/>
          <w:highlight w:val="none"/>
        </w:rPr>
        <w:t>3.</w:t>
      </w:r>
      <w:r>
        <w:rPr>
          <w:rFonts w:hint="eastAsia" w:hAnsi="宋体" w:eastAsia="仿宋_GB2312" w:cs="仿宋_GB2312"/>
          <w:color w:val="auto"/>
          <w:highlight w:val="none"/>
        </w:rPr>
        <w:t>当前进展情况。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4.</w:t>
      </w:r>
      <w:r>
        <w:rPr>
          <w:rFonts w:hint="eastAsia" w:hAnsi="宋体" w:eastAsia="仿宋_GB2312" w:cs="仿宋_GB2312"/>
          <w:color w:val="auto"/>
          <w:highlight w:val="none"/>
        </w:rPr>
        <w:t>预期经济社会效益等。</w:t>
      </w:r>
    </w:p>
    <w:p>
      <w:pPr>
        <w:spacing w:line="580" w:lineRule="exact"/>
        <w:ind w:firstLine="632" w:firstLineChars="200"/>
        <w:rPr>
          <w:rFonts w:eastAsia="黑体"/>
          <w:color w:val="auto"/>
          <w:highlight w:val="none"/>
        </w:rPr>
      </w:pPr>
      <w:r>
        <w:rPr>
          <w:rFonts w:hint="eastAsia" w:hAnsi="宋体" w:eastAsia="黑体" w:cs="仿宋_GB2312"/>
          <w:color w:val="auto"/>
          <w:highlight w:val="none"/>
        </w:rPr>
        <w:t>三、</w:t>
      </w:r>
      <w:r>
        <w:rPr>
          <w:rFonts w:eastAsia="黑体"/>
          <w:color w:val="auto"/>
          <w:highlight w:val="none"/>
        </w:rPr>
        <w:t>项目技术方案</w:t>
      </w:r>
    </w:p>
    <w:p>
      <w:pPr>
        <w:spacing w:line="580" w:lineRule="exact"/>
        <w:ind w:firstLine="632" w:firstLineChars="200"/>
        <w:rPr>
          <w:rFonts w:eastAsia="楷体_GB2312" w:cs="楷体_GB2312"/>
          <w:color w:val="auto"/>
          <w:highlight w:val="none"/>
        </w:rPr>
      </w:pPr>
      <w:r>
        <w:rPr>
          <w:rFonts w:hint="eastAsia" w:eastAsia="仿宋_GB2312" w:cs="仿宋_GB2312"/>
          <w:color w:val="auto"/>
          <w:highlight w:val="none"/>
        </w:rPr>
        <w:t>1.</w:t>
      </w:r>
      <w:r>
        <w:rPr>
          <w:rFonts w:hint="eastAsia" w:hAnsi="宋体" w:eastAsia="仿宋_GB2312" w:cs="仿宋_GB2312"/>
          <w:color w:val="auto"/>
          <w:highlight w:val="none"/>
          <w:lang w:val="zh-CN"/>
        </w:rPr>
        <w:t>项目技术路线</w:t>
      </w:r>
      <w:r>
        <w:rPr>
          <w:rFonts w:hint="eastAsia" w:hAnsi="楷体_GB2312" w:eastAsia="楷体_GB2312" w:cs="楷体_GB2312"/>
          <w:color w:val="auto"/>
          <w:highlight w:val="none"/>
        </w:rPr>
        <w:t>。</w:t>
      </w:r>
    </w:p>
    <w:p>
      <w:pPr>
        <w:spacing w:line="580" w:lineRule="exact"/>
        <w:ind w:firstLine="632" w:firstLineChars="200"/>
        <w:rPr>
          <w:rFonts w:eastAsia="仿宋_GB2312" w:cs="仿宋_GB2312"/>
          <w:color w:val="auto"/>
          <w:highlight w:val="none"/>
        </w:rPr>
      </w:pPr>
      <w:r>
        <w:rPr>
          <w:rFonts w:hint="eastAsia" w:ascii="仿宋_GB2312" w:hAnsi="仿宋_GB2312" w:eastAsia="仿宋_GB2312" w:cs="仿宋_GB2312"/>
          <w:color w:val="auto"/>
          <w:highlight w:val="none"/>
        </w:rPr>
        <w:t>重点描述对现有研发设计、采购、生产、检测、仓储、物流、销售等环节采用智能装备（生产线）和工业软件，开展系统集成，提升企业数字化、网络化、智能化水平的“智改数转”情况。</w:t>
      </w:r>
    </w:p>
    <w:p>
      <w:pPr>
        <w:spacing w:line="580" w:lineRule="exact"/>
        <w:ind w:firstLine="632" w:firstLineChars="200"/>
        <w:rPr>
          <w:rFonts w:eastAsia="仿宋_GB2312" w:cs="仿宋_GB2312"/>
          <w:color w:val="auto"/>
          <w:highlight w:val="none"/>
          <w:lang w:val="zh-CN"/>
        </w:rPr>
      </w:pPr>
      <w:r>
        <w:rPr>
          <w:rFonts w:hint="eastAsia" w:eastAsia="仿宋_GB2312" w:cs="仿宋_GB2312"/>
          <w:color w:val="auto"/>
          <w:highlight w:val="none"/>
        </w:rPr>
        <w:t>2.</w:t>
      </w:r>
      <w:r>
        <w:rPr>
          <w:rFonts w:hint="eastAsia" w:hAnsi="仿宋_GB2312" w:eastAsia="仿宋_GB2312" w:cs="仿宋_GB2312"/>
          <w:color w:val="auto"/>
          <w:highlight w:val="none"/>
          <w:lang w:val="zh-CN"/>
        </w:rPr>
        <w:t>项目的先进性与特色</w:t>
      </w:r>
      <w:r>
        <w:rPr>
          <w:rFonts w:hint="eastAsia" w:hAnsi="宋体" w:eastAsia="仿宋_GB2312" w:cs="仿宋_GB2312"/>
          <w:color w:val="auto"/>
          <w:highlight w:val="none"/>
          <w:lang w:val="zh-CN"/>
        </w:rPr>
        <w:t>。</w:t>
      </w:r>
    </w:p>
    <w:p>
      <w:pPr>
        <w:spacing w:line="580" w:lineRule="exact"/>
        <w:ind w:firstLine="632" w:firstLineChars="200"/>
        <w:rPr>
          <w:rFonts w:eastAsia="仿宋_GB2312" w:cs="仿宋_GB2312"/>
          <w:color w:val="auto"/>
          <w:highlight w:val="none"/>
        </w:rPr>
      </w:pPr>
      <w:r>
        <w:rPr>
          <w:rFonts w:hint="eastAsia" w:hAnsi="仿宋_GB2312" w:eastAsia="仿宋_GB2312" w:cs="仿宋_GB2312"/>
          <w:color w:val="auto"/>
          <w:highlight w:val="none"/>
          <w:lang w:val="zh-CN"/>
        </w:rPr>
        <w:t>重点</w:t>
      </w:r>
      <w:r>
        <w:rPr>
          <w:rFonts w:hint="eastAsia" w:hAnsi="仿宋_GB2312" w:eastAsia="仿宋_GB2312" w:cs="仿宋_GB2312"/>
          <w:color w:val="auto"/>
          <w:highlight w:val="none"/>
        </w:rPr>
        <w:t>从提高生产效率、降低运营成本、降低产品不良品率、提高能源利用率五个方面概述项目实施后实现的主要经济指标、技术指标提升等情况；新产品开发情况或质量提升情况，含产能提升情况；人工节约情况；节能减排情况；预计实现年销售收入，利润，年纳税额等方面表述。</w:t>
      </w:r>
    </w:p>
    <w:p>
      <w:pPr>
        <w:spacing w:beforeLines="50"/>
        <w:jc w:val="center"/>
        <w:rPr>
          <w:rFonts w:ascii="黑体" w:hAnsi="黑体" w:eastAsia="黑体" w:cs="楷体_GB2312"/>
          <w:color w:val="auto"/>
          <w:highlight w:val="none"/>
        </w:rPr>
      </w:pPr>
      <w:r>
        <w:rPr>
          <w:rFonts w:hint="eastAsia" w:ascii="黑体" w:hAnsi="黑体" w:eastAsia="黑体" w:cs="宋体"/>
          <w:color w:val="auto"/>
          <w:sz w:val="28"/>
          <w:szCs w:val="28"/>
          <w:highlight w:val="none"/>
        </w:rPr>
        <w:t>智能化、数字化提升情况表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546" w:type="dxa"/>
            <w:vMerge w:val="restart"/>
            <w:noWrap/>
            <w:vAlign w:val="center"/>
          </w:tcPr>
          <w:p>
            <w:pPr>
              <w:widowControl/>
              <w:spacing w:line="380" w:lineRule="exact"/>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效率产能提升</w:t>
            </w: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生产线产能提升情况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生产线产能由原来的XX提升到XX）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1546" w:type="dxa"/>
            <w:vMerge w:val="continue"/>
            <w:noWrap/>
            <w:vAlign w:val="center"/>
          </w:tcPr>
          <w:p>
            <w:pPr>
              <w:widowControl/>
              <w:spacing w:line="380" w:lineRule="exact"/>
              <w:jc w:val="center"/>
              <w:rPr>
                <w:rFonts w:ascii="宋体" w:hAnsi="宋体" w:eastAsia="仿宋_GB2312" w:cs="仿宋_GB2312"/>
                <w:color w:val="auto"/>
                <w:kern w:val="0"/>
                <w:sz w:val="22"/>
                <w:szCs w:val="22"/>
                <w:highlight w:val="none"/>
              </w:rPr>
            </w:pP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人工节约情况，人均产量提升情况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每条产线人工由XX人下降到XX人，共节约人工XX人，人均产量由XX提升至XX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46" w:type="dxa"/>
            <w:noWrap/>
          </w:tcPr>
          <w:p>
            <w:pPr>
              <w:widowControl/>
              <w:spacing w:line="380" w:lineRule="exact"/>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质量可靠性</w:t>
            </w: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良品率提升情况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产品良率由XX%提升至XX%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546" w:type="dxa"/>
            <w:vMerge w:val="restart"/>
            <w:noWrap/>
            <w:vAlign w:val="center"/>
          </w:tcPr>
          <w:p>
            <w:pPr>
              <w:widowControl/>
              <w:spacing w:line="380" w:lineRule="exact"/>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设备</w:t>
            </w: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淘汰落后设备工艺情况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淘汰XXX设备.....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546" w:type="dxa"/>
            <w:vMerge w:val="continue"/>
            <w:noWrap/>
            <w:vAlign w:val="center"/>
          </w:tcPr>
          <w:p>
            <w:pPr>
              <w:widowControl/>
              <w:spacing w:line="380" w:lineRule="exact"/>
              <w:rPr>
                <w:rFonts w:ascii="宋体" w:hAnsi="宋体" w:eastAsia="仿宋_GB2312" w:cs="仿宋_GB2312"/>
                <w:color w:val="auto"/>
                <w:kern w:val="0"/>
                <w:sz w:val="22"/>
                <w:szCs w:val="22"/>
                <w:highlight w:val="none"/>
              </w:rPr>
            </w:pP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数字化研发设计工具普及率</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数字化研发设计工具普及率XX%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546" w:type="dxa"/>
            <w:vMerge w:val="continue"/>
            <w:noWrap/>
            <w:vAlign w:val="center"/>
          </w:tcPr>
          <w:p>
            <w:pPr>
              <w:widowControl/>
              <w:spacing w:line="380" w:lineRule="exact"/>
              <w:rPr>
                <w:rFonts w:ascii="宋体" w:hAnsi="宋体" w:eastAsia="仿宋_GB2312" w:cs="仿宋_GB2312"/>
                <w:color w:val="auto"/>
                <w:kern w:val="0"/>
                <w:sz w:val="22"/>
                <w:szCs w:val="22"/>
                <w:highlight w:val="none"/>
              </w:rPr>
            </w:pP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关键工序数控化率</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关键工序数控化率XX%</w:t>
            </w:r>
          </w:p>
          <w:p>
            <w:pPr>
              <w:widowControl/>
              <w:spacing w:line="380" w:lineRule="exact"/>
              <w:rPr>
                <w:color w:val="auto"/>
                <w:highlight w:val="none"/>
              </w:rPr>
            </w:pPr>
            <w:r>
              <w:rPr>
                <w:rFonts w:hint="eastAsia" w:ascii="宋体" w:hAnsi="宋体" w:eastAsia="仿宋_GB2312" w:cs="仿宋_GB2312"/>
                <w:color w:val="auto"/>
                <w:kern w:val="0"/>
                <w:sz w:val="22"/>
                <w:szCs w:val="22"/>
                <w:highlight w:val="none"/>
              </w:rPr>
              <w:t>（以上情况如无涉及，请填写“无涉及”）</w:t>
            </w:r>
          </w:p>
        </w:tc>
      </w:tr>
    </w:tbl>
    <w:p>
      <w:pPr>
        <w:spacing w:line="600" w:lineRule="exact"/>
        <w:ind w:firstLine="632" w:firstLineChars="200"/>
        <w:rPr>
          <w:rFonts w:eastAsia="黑体" w:cs="楷体_GB2312"/>
          <w:color w:val="auto"/>
          <w:highlight w:val="none"/>
        </w:rPr>
      </w:pPr>
      <w:r>
        <w:rPr>
          <w:rFonts w:hint="eastAsia" w:hAnsi="宋体" w:eastAsia="黑体" w:cs="楷体_GB2312"/>
          <w:color w:val="auto"/>
          <w:highlight w:val="none"/>
        </w:rPr>
        <w:t>四、项目安排</w:t>
      </w:r>
    </w:p>
    <w:p>
      <w:pPr>
        <w:spacing w:line="600" w:lineRule="exact"/>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仿宋_GB2312" w:eastAsia="仿宋_GB2312" w:cs="仿宋_GB2312"/>
          <w:color w:val="auto"/>
          <w:highlight w:val="none"/>
        </w:rPr>
        <w:t>项目建设实施步骤、任务安排及时间节点。</w:t>
      </w:r>
    </w:p>
    <w:p>
      <w:pPr>
        <w:spacing w:line="600" w:lineRule="exact"/>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仿宋_GB2312" w:eastAsia="仿宋_GB2312" w:cs="仿宋_GB2312"/>
          <w:color w:val="auto"/>
          <w:highlight w:val="none"/>
        </w:rPr>
        <w:t>项目总投资概算</w:t>
      </w:r>
      <w:r>
        <w:rPr>
          <w:rFonts w:hint="eastAsia" w:hAnsi="楷体_GB2312" w:eastAsia="楷体_GB2312" w:cs="楷体_GB2312"/>
          <w:color w:val="auto"/>
          <w:sz w:val="28"/>
          <w:szCs w:val="28"/>
          <w:highlight w:val="none"/>
        </w:rPr>
        <w:t>（不含厂房、土建、土地、铺底流动资金、建设期利息等费用）</w:t>
      </w:r>
      <w:r>
        <w:rPr>
          <w:rFonts w:hint="eastAsia" w:hAnsi="仿宋_GB2312" w:eastAsia="仿宋_GB2312" w:cs="仿宋_GB2312"/>
          <w:color w:val="auto"/>
          <w:highlight w:val="none"/>
        </w:rPr>
        <w:t>、测算说明、经费来源、用途等。</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项目总投资说明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9" w:type="dxa"/>
            <w:gridSpan w:val="2"/>
            <w:vMerge w:val="restart"/>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项目总投资概算</w:t>
            </w:r>
          </w:p>
        </w:tc>
        <w:tc>
          <w:tcPr>
            <w:tcW w:w="6342" w:type="dxa"/>
            <w:gridSpan w:val="6"/>
            <w:noWrap/>
            <w:vAlign w:val="center"/>
          </w:tcPr>
          <w:p>
            <w:pPr>
              <w:wordWrap w:val="0"/>
              <w:snapToGrid w:val="0"/>
              <w:ind w:right="96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89" w:type="dxa"/>
            <w:gridSpan w:val="2"/>
            <w:vMerge w:val="continue"/>
            <w:noWrap/>
            <w:vAlign w:val="center"/>
          </w:tcPr>
          <w:p>
            <w:pPr>
              <w:snapToGrid w:val="0"/>
              <w:jc w:val="center"/>
              <w:rPr>
                <w:rFonts w:ascii="仿宋_GB2312" w:hAnsi="仿宋_GB2312" w:eastAsia="仿宋_GB2312" w:cs="仿宋_GB2312"/>
                <w:color w:val="auto"/>
                <w:szCs w:val="21"/>
                <w:highlight w:val="none"/>
              </w:rPr>
            </w:pPr>
          </w:p>
        </w:tc>
        <w:tc>
          <w:tcPr>
            <w:tcW w:w="6342" w:type="dxa"/>
            <w:gridSpan w:val="6"/>
            <w:noWrap/>
            <w:vAlign w:val="center"/>
          </w:tcPr>
          <w:p>
            <w:pPr>
              <w:wordWrap w:val="0"/>
              <w:snapToGrid w:val="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395" w:type="dxa"/>
            <w:gridSpan w:val="3"/>
            <w:vMerge w:val="restart"/>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经费来源</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（万元）</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（提供相关证明材料，具体见“注”）</w:t>
            </w: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自有资金</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395" w:type="dxa"/>
            <w:gridSpan w:val="3"/>
            <w:vMerge w:val="continue"/>
            <w:noWrap/>
            <w:vAlign w:val="center"/>
          </w:tcPr>
          <w:p>
            <w:pPr>
              <w:snapToGrid w:val="0"/>
              <w:jc w:val="center"/>
              <w:rPr>
                <w:rFonts w:ascii="仿宋_GB2312" w:hAnsi="仿宋_GB2312" w:eastAsia="仿宋_GB2312" w:cs="仿宋_GB2312"/>
                <w:color w:val="auto"/>
                <w:szCs w:val="21"/>
                <w:highlight w:val="none"/>
              </w:rPr>
            </w:pP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银行贷款</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395" w:type="dxa"/>
            <w:gridSpan w:val="3"/>
            <w:vMerge w:val="continue"/>
            <w:noWrap/>
            <w:vAlign w:val="center"/>
          </w:tcPr>
          <w:p>
            <w:pPr>
              <w:snapToGrid w:val="0"/>
              <w:jc w:val="center"/>
              <w:rPr>
                <w:rFonts w:ascii="仿宋_GB2312" w:hAnsi="仿宋_GB2312" w:eastAsia="仿宋_GB2312" w:cs="仿宋_GB2312"/>
                <w:color w:val="auto"/>
                <w:szCs w:val="21"/>
                <w:highlight w:val="none"/>
              </w:rPr>
            </w:pP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其它资金</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95" w:type="dxa"/>
            <w:gridSpan w:val="3"/>
            <w:vMerge w:val="continue"/>
            <w:noWrap/>
            <w:vAlign w:val="center"/>
          </w:tcPr>
          <w:p>
            <w:pPr>
              <w:snapToGrid w:val="0"/>
              <w:jc w:val="center"/>
              <w:rPr>
                <w:rFonts w:ascii="仿宋_GB2312" w:hAnsi="仿宋_GB2312" w:eastAsia="仿宋_GB2312" w:cs="仿宋_GB2312"/>
                <w:color w:val="auto"/>
                <w:szCs w:val="21"/>
                <w:highlight w:val="none"/>
              </w:rPr>
            </w:pP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合    计</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95"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预计完成年限</w:t>
            </w:r>
          </w:p>
        </w:tc>
        <w:tc>
          <w:tcPr>
            <w:tcW w:w="6336" w:type="dxa"/>
            <w:gridSpan w:val="5"/>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64" w:type="dxa"/>
            <w:vMerge w:val="restart"/>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预期成果提供形式、数量及项目效益情况</w:t>
            </w: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成果形式</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成果数量</w:t>
            </w: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成果形式</w:t>
            </w:r>
          </w:p>
        </w:tc>
        <w:tc>
          <w:tcPr>
            <w:tcW w:w="1963"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专利（发明专利）</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技术标准</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专利（实用新型）</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技术规范</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专利（外观设计）</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新产品</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新装备</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计算机软件</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（或版权登记）</w:t>
            </w:r>
          </w:p>
        </w:tc>
        <w:tc>
          <w:tcPr>
            <w:tcW w:w="1963"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64" w:type="dxa"/>
            <w:vMerge w:val="restart"/>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新工艺（或新方法、</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新模式）</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论文论著</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项目效益（新增销售收入或产能）</w:t>
            </w:r>
          </w:p>
        </w:tc>
        <w:tc>
          <w:tcPr>
            <w:tcW w:w="5571" w:type="dxa"/>
            <w:gridSpan w:val="4"/>
            <w:noWrap/>
            <w:vAlign w:val="center"/>
          </w:tcPr>
          <w:p>
            <w:pPr>
              <w:snapToGrid w:val="0"/>
              <w:jc w:val="center"/>
              <w:rPr>
                <w:rFonts w:ascii="仿宋_GB2312" w:hAnsi="仿宋_GB2312" w:eastAsia="仿宋_GB2312" w:cs="仿宋_GB2312"/>
                <w:color w:val="auto"/>
                <w:szCs w:val="21"/>
                <w:highlight w:val="none"/>
              </w:rPr>
            </w:pPr>
          </w:p>
        </w:tc>
      </w:tr>
    </w:tbl>
    <w:p>
      <w:pPr>
        <w:pStyle w:val="2"/>
        <w:spacing w:line="320" w:lineRule="exact"/>
        <w:ind w:firstLine="392"/>
        <w:rPr>
          <w:rFonts w:eastAsia="仿宋_GB2312"/>
          <w:color w:val="auto"/>
          <w:kern w:val="0"/>
          <w:sz w:val="20"/>
          <w:szCs w:val="22"/>
          <w:highlight w:val="none"/>
        </w:rPr>
      </w:pPr>
      <w:r>
        <w:rPr>
          <w:rFonts w:hint="eastAsia" w:eastAsia="仿宋_GB2312"/>
          <w:color w:val="auto"/>
          <w:kern w:val="0"/>
          <w:sz w:val="20"/>
          <w:szCs w:val="22"/>
          <w:highlight w:val="none"/>
        </w:rPr>
        <w:t>备注：</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hAnsi="Times New Roman" w:eastAsia="仿宋_GB2312"/>
          <w:color w:val="auto"/>
          <w:kern w:val="0"/>
          <w:sz w:val="20"/>
          <w:szCs w:val="22"/>
          <w:highlight w:val="none"/>
        </w:rPr>
        <w:t>1.</w:t>
      </w:r>
      <w:r>
        <w:rPr>
          <w:rFonts w:ascii="Times New Roman" w:eastAsia="仿宋_GB2312"/>
          <w:color w:val="auto"/>
          <w:kern w:val="0"/>
          <w:sz w:val="20"/>
          <w:szCs w:val="22"/>
          <w:highlight w:val="none"/>
        </w:rPr>
        <w:t>配套资金的来源渠道须有相应单位（如银行、地方政府等）盖章证明（复印件）；</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hAnsi="Times New Roman" w:eastAsia="仿宋_GB2312"/>
          <w:color w:val="auto"/>
          <w:kern w:val="0"/>
          <w:sz w:val="20"/>
          <w:szCs w:val="22"/>
          <w:highlight w:val="none"/>
        </w:rPr>
        <w:t>2.</w:t>
      </w:r>
      <w:r>
        <w:rPr>
          <w:rFonts w:ascii="Times New Roman" w:eastAsia="仿宋_GB2312"/>
          <w:color w:val="auto"/>
          <w:kern w:val="0"/>
          <w:sz w:val="20"/>
          <w:szCs w:val="22"/>
          <w:highlight w:val="none"/>
        </w:rPr>
        <w:t>自有资金证明须提交银行的存款证明或董事会的相关决议（复印件）。</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hAnsi="Times New Roman" w:eastAsia="仿宋_GB2312"/>
          <w:color w:val="auto"/>
          <w:kern w:val="0"/>
          <w:sz w:val="20"/>
          <w:szCs w:val="22"/>
          <w:highlight w:val="none"/>
        </w:rPr>
        <w:t>3.</w:t>
      </w:r>
      <w:r>
        <w:rPr>
          <w:rFonts w:ascii="Times New Roman" w:eastAsia="仿宋_GB2312"/>
          <w:color w:val="auto"/>
          <w:kern w:val="0"/>
          <w:sz w:val="20"/>
          <w:szCs w:val="22"/>
          <w:highlight w:val="none"/>
        </w:rPr>
        <w:t>解释：</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eastAsia="仿宋_GB2312"/>
          <w:color w:val="auto"/>
          <w:kern w:val="0"/>
          <w:sz w:val="20"/>
          <w:szCs w:val="22"/>
          <w:highlight w:val="none"/>
        </w:rPr>
        <w:t>土地：包括但不限于土地购置费、土地租赁费；</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eastAsia="仿宋_GB2312"/>
          <w:color w:val="auto"/>
          <w:kern w:val="0"/>
          <w:sz w:val="20"/>
          <w:szCs w:val="22"/>
          <w:highlight w:val="none"/>
        </w:rPr>
        <w:t>厂房：包括但不限于厂房（库房、办公楼等）、厂房（库房、办公楼等）租赁费；</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eastAsia="仿宋_GB2312"/>
          <w:color w:val="auto"/>
          <w:kern w:val="0"/>
          <w:sz w:val="20"/>
          <w:szCs w:val="22"/>
          <w:highlight w:val="none"/>
        </w:rPr>
        <w:t>土建：包括但不限于土地平整、厂房（库房、办公楼等）新建、改建、扩建、修缮等。</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项目总投资概算表</w:t>
      </w:r>
    </w:p>
    <w:p>
      <w:pPr>
        <w:adjustRightInd w:val="0"/>
        <w:snapToGrid w:val="0"/>
        <w:spacing w:before="120" w:line="240" w:lineRule="atLeast"/>
        <w:jc w:val="right"/>
        <w:outlineLvl w:val="0"/>
        <w:rPr>
          <w:rFonts w:ascii="仿宋" w:hAnsi="仿宋" w:eastAsia="仿宋"/>
          <w:color w:val="auto"/>
          <w:sz w:val="30"/>
          <w:szCs w:val="21"/>
          <w:highlight w:val="none"/>
        </w:rPr>
      </w:pPr>
      <w:r>
        <w:rPr>
          <w:rFonts w:hint="eastAsia" w:ascii="仿宋" w:hAnsi="仿宋" w:eastAsia="仿宋"/>
          <w:color w:val="auto"/>
          <w:sz w:val="19"/>
          <w:szCs w:val="21"/>
          <w:highlight w:val="none"/>
        </w:rPr>
        <w:t>单位：万元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1008" w:type="dxa"/>
            <w:noWrap/>
            <w:vAlign w:val="center"/>
          </w:tcPr>
          <w:p>
            <w:pPr>
              <w:adjustRightInd w:val="0"/>
              <w:snapToGrid w:val="0"/>
              <w:jc w:val="center"/>
              <w:outlineLvl w:val="0"/>
              <w:rPr>
                <w:rFonts w:ascii="黑体" w:hAnsi="黑体" w:eastAsia="黑体"/>
                <w:bCs/>
                <w:color w:val="auto"/>
                <w:sz w:val="24"/>
                <w:szCs w:val="24"/>
                <w:highlight w:val="none"/>
              </w:rPr>
            </w:pPr>
            <w:r>
              <w:rPr>
                <w:rFonts w:ascii="黑体" w:hAnsi="黑体" w:eastAsia="黑体"/>
                <w:bCs/>
                <w:color w:val="auto"/>
                <w:sz w:val="24"/>
                <w:szCs w:val="24"/>
                <w:highlight w:val="none"/>
              </w:rPr>
              <w:t>序号</w:t>
            </w:r>
          </w:p>
        </w:tc>
        <w:tc>
          <w:tcPr>
            <w:tcW w:w="4971" w:type="dxa"/>
            <w:noWrap/>
            <w:vAlign w:val="center"/>
          </w:tcPr>
          <w:p>
            <w:pPr>
              <w:adjustRightInd w:val="0"/>
              <w:snapToGrid w:val="0"/>
              <w:jc w:val="center"/>
              <w:outlineLvl w:val="0"/>
              <w:rPr>
                <w:rFonts w:ascii="黑体" w:hAnsi="黑体" w:eastAsia="黑体"/>
                <w:bCs/>
                <w:color w:val="auto"/>
                <w:sz w:val="24"/>
                <w:szCs w:val="24"/>
                <w:highlight w:val="none"/>
              </w:rPr>
            </w:pPr>
            <w:r>
              <w:rPr>
                <w:rFonts w:ascii="黑体" w:hAnsi="黑体" w:eastAsia="黑体"/>
                <w:bCs/>
                <w:color w:val="auto"/>
                <w:sz w:val="24"/>
                <w:szCs w:val="24"/>
                <w:highlight w:val="none"/>
              </w:rPr>
              <w:t>支出科目</w:t>
            </w:r>
          </w:p>
        </w:tc>
        <w:tc>
          <w:tcPr>
            <w:tcW w:w="3088" w:type="dxa"/>
            <w:noWrap/>
            <w:vAlign w:val="center"/>
          </w:tcPr>
          <w:p>
            <w:pPr>
              <w:adjustRightInd w:val="0"/>
              <w:snapToGrid w:val="0"/>
              <w:jc w:val="center"/>
              <w:outlineLvl w:val="0"/>
              <w:rPr>
                <w:rFonts w:ascii="黑体" w:hAnsi="黑体" w:eastAsia="黑体"/>
                <w:bCs/>
                <w:color w:val="auto"/>
                <w:sz w:val="24"/>
                <w:szCs w:val="24"/>
                <w:highlight w:val="none"/>
              </w:rPr>
            </w:pPr>
            <w:r>
              <w:rPr>
                <w:rFonts w:ascii="黑体" w:hAnsi="黑体" w:eastAsia="黑体"/>
                <w:bCs/>
                <w:color w:val="auto"/>
                <w:sz w:val="24"/>
                <w:szCs w:val="24"/>
                <w:highlight w:val="none"/>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设备费（含软件）</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2</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测试化验加工费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3</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材料费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4</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燃料动力费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5</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会议费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6</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差旅费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7</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合作与交流费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8</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出版</w:t>
            </w:r>
            <w:r>
              <w:rPr>
                <w:rFonts w:eastAsia="仿宋_GB2312"/>
                <w:color w:val="auto"/>
                <w:sz w:val="24"/>
                <w:szCs w:val="24"/>
                <w:highlight w:val="none"/>
              </w:rPr>
              <w:t>/</w:t>
            </w:r>
            <w:r>
              <w:rPr>
                <w:rFonts w:hAnsi="仿宋_GB2312" w:eastAsia="仿宋_GB2312"/>
                <w:color w:val="auto"/>
                <w:sz w:val="24"/>
                <w:szCs w:val="24"/>
                <w:highlight w:val="none"/>
              </w:rPr>
              <w:t>文献</w:t>
            </w:r>
            <w:r>
              <w:rPr>
                <w:rFonts w:eastAsia="仿宋_GB2312"/>
                <w:color w:val="auto"/>
                <w:sz w:val="24"/>
                <w:szCs w:val="24"/>
                <w:highlight w:val="none"/>
              </w:rPr>
              <w:t>/</w:t>
            </w:r>
            <w:r>
              <w:rPr>
                <w:rFonts w:hAnsi="仿宋_GB2312" w:eastAsia="仿宋_GB2312"/>
                <w:color w:val="auto"/>
                <w:sz w:val="24"/>
                <w:szCs w:val="24"/>
                <w:highlight w:val="none"/>
              </w:rPr>
              <w:t>信息传播</w:t>
            </w:r>
            <w:r>
              <w:rPr>
                <w:rFonts w:eastAsia="仿宋_GB2312"/>
                <w:color w:val="auto"/>
                <w:sz w:val="24"/>
                <w:szCs w:val="24"/>
                <w:highlight w:val="none"/>
              </w:rPr>
              <w:t>/</w:t>
            </w:r>
            <w:r>
              <w:rPr>
                <w:rFonts w:hAnsi="仿宋_GB2312" w:eastAsia="仿宋_GB2312"/>
                <w:color w:val="auto"/>
                <w:sz w:val="24"/>
                <w:szCs w:val="24"/>
                <w:highlight w:val="none"/>
              </w:rPr>
              <w:t>知识产权事务费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9</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劳务费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10</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人员费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11</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专家咨询费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12</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管理费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08" w:type="dxa"/>
            <w:noWrap/>
            <w:vAlign w:val="center"/>
          </w:tcPr>
          <w:p>
            <w:pPr>
              <w:adjustRightInd w:val="0"/>
              <w:snapToGrid w:val="0"/>
              <w:spacing w:before="120" w:line="240" w:lineRule="atLeast"/>
              <w:jc w:val="center"/>
              <w:outlineLvl w:val="0"/>
              <w:rPr>
                <w:rFonts w:eastAsia="仿宋_GB2312"/>
                <w:color w:val="auto"/>
                <w:sz w:val="24"/>
                <w:szCs w:val="24"/>
                <w:highlight w:val="none"/>
              </w:rPr>
            </w:pPr>
            <w:r>
              <w:rPr>
                <w:rFonts w:eastAsia="仿宋_GB2312"/>
                <w:color w:val="auto"/>
                <w:sz w:val="24"/>
                <w:szCs w:val="24"/>
                <w:highlight w:val="none"/>
              </w:rPr>
              <w:t>13</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项目总投资概算（不含厂房、土建、土地、铺底流动资金、建设期利息等费用）合计</w:t>
            </w:r>
          </w:p>
        </w:tc>
        <w:tc>
          <w:tcPr>
            <w:tcW w:w="3088" w:type="dxa"/>
            <w:noWrap/>
            <w:vAlign w:val="center"/>
          </w:tcPr>
          <w:p>
            <w:pPr>
              <w:adjustRightInd w:val="0"/>
              <w:snapToGrid w:val="0"/>
              <w:spacing w:before="120" w:line="240" w:lineRule="atLeast"/>
              <w:outlineLvl w:val="0"/>
              <w:rPr>
                <w:rFonts w:eastAsia="仿宋_GB2312"/>
                <w:color w:val="auto"/>
                <w:sz w:val="24"/>
                <w:szCs w:val="24"/>
                <w:highlight w:val="none"/>
              </w:rPr>
            </w:pPr>
            <w:r>
              <w:rPr>
                <w:rFonts w:hAnsi="仿宋_GB2312" w:eastAsia="仿宋_GB2312"/>
                <w:color w:val="auto"/>
                <w:sz w:val="24"/>
                <w:szCs w:val="24"/>
                <w:highlight w:val="none"/>
              </w:rPr>
              <w:t>　</w:t>
            </w:r>
          </w:p>
        </w:tc>
      </w:tr>
    </w:tbl>
    <w:p>
      <w:pPr>
        <w:spacing w:line="600" w:lineRule="exact"/>
        <w:ind w:firstLine="567"/>
        <w:rPr>
          <w:rFonts w:eastAsia="仿宋_GB2312"/>
          <w:color w:val="auto"/>
          <w:highlight w:val="none"/>
        </w:rPr>
      </w:pPr>
      <w:r>
        <w:rPr>
          <w:rFonts w:eastAsia="仿宋_GB2312"/>
          <w:color w:val="auto"/>
          <w:highlight w:val="none"/>
        </w:rPr>
        <w:t>3.</w:t>
      </w:r>
      <w:r>
        <w:rPr>
          <w:rFonts w:hAnsi="仿宋_GB2312" w:eastAsia="仿宋_GB2312"/>
          <w:color w:val="auto"/>
          <w:highlight w:val="none"/>
        </w:rPr>
        <w:t>项目经费支出概算明细、测算说明、经费来源、用途等。</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项目总投资中设备（含软件）清单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3"/>
        <w:gridCol w:w="747"/>
        <w:gridCol w:w="738"/>
        <w:gridCol w:w="814"/>
        <w:gridCol w:w="1339"/>
        <w:gridCol w:w="1498"/>
        <w:gridCol w:w="1071"/>
        <w:gridCol w:w="110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710"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序号</w:t>
            </w:r>
          </w:p>
        </w:tc>
        <w:tc>
          <w:tcPr>
            <w:tcW w:w="789"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名称</w:t>
            </w:r>
          </w:p>
        </w:tc>
        <w:tc>
          <w:tcPr>
            <w:tcW w:w="780"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单价</w:t>
            </w:r>
          </w:p>
        </w:tc>
        <w:tc>
          <w:tcPr>
            <w:tcW w:w="860"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数量</w:t>
            </w:r>
          </w:p>
        </w:tc>
        <w:tc>
          <w:tcPr>
            <w:tcW w:w="1419"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金额（万元）</w:t>
            </w:r>
          </w:p>
        </w:tc>
        <w:tc>
          <w:tcPr>
            <w:tcW w:w="1588"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基本参数要求</w:t>
            </w:r>
          </w:p>
        </w:tc>
        <w:tc>
          <w:tcPr>
            <w:tcW w:w="1134"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购置来源</w:t>
            </w:r>
          </w:p>
        </w:tc>
        <w:tc>
          <w:tcPr>
            <w:tcW w:w="1168"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完成时间</w:t>
            </w:r>
          </w:p>
        </w:tc>
        <w:tc>
          <w:tcPr>
            <w:tcW w:w="852"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710" w:type="dxa"/>
            <w:noWrap/>
            <w:vAlign w:val="center"/>
          </w:tcPr>
          <w:p>
            <w:pPr>
              <w:widowControl/>
              <w:snapToGrid w:val="0"/>
              <w:jc w:val="center"/>
              <w:rPr>
                <w:rFonts w:ascii="黑体" w:hAnsi="黑体" w:eastAsia="黑体"/>
                <w:bCs/>
                <w:color w:val="auto"/>
                <w:kern w:val="0"/>
                <w:sz w:val="24"/>
                <w:highlight w:val="none"/>
              </w:rPr>
            </w:pPr>
          </w:p>
        </w:tc>
        <w:tc>
          <w:tcPr>
            <w:tcW w:w="789" w:type="dxa"/>
            <w:noWrap/>
            <w:vAlign w:val="center"/>
          </w:tcPr>
          <w:p>
            <w:pPr>
              <w:widowControl/>
              <w:snapToGrid w:val="0"/>
              <w:jc w:val="center"/>
              <w:rPr>
                <w:rFonts w:ascii="黑体" w:hAnsi="黑体" w:eastAsia="黑体"/>
                <w:bCs/>
                <w:color w:val="auto"/>
                <w:kern w:val="0"/>
                <w:sz w:val="24"/>
                <w:highlight w:val="none"/>
              </w:rPr>
            </w:pPr>
          </w:p>
        </w:tc>
        <w:tc>
          <w:tcPr>
            <w:tcW w:w="780" w:type="dxa"/>
            <w:noWrap/>
            <w:vAlign w:val="center"/>
          </w:tcPr>
          <w:p>
            <w:pPr>
              <w:widowControl/>
              <w:snapToGrid w:val="0"/>
              <w:jc w:val="center"/>
              <w:rPr>
                <w:rFonts w:ascii="黑体" w:hAnsi="黑体" w:eastAsia="黑体"/>
                <w:bCs/>
                <w:color w:val="auto"/>
                <w:kern w:val="0"/>
                <w:sz w:val="24"/>
                <w:highlight w:val="none"/>
              </w:rPr>
            </w:pPr>
          </w:p>
        </w:tc>
        <w:tc>
          <w:tcPr>
            <w:tcW w:w="860" w:type="dxa"/>
            <w:noWrap/>
            <w:vAlign w:val="center"/>
          </w:tcPr>
          <w:p>
            <w:pPr>
              <w:widowControl/>
              <w:snapToGrid w:val="0"/>
              <w:jc w:val="center"/>
              <w:rPr>
                <w:rFonts w:ascii="黑体" w:hAnsi="黑体" w:eastAsia="黑体"/>
                <w:bCs/>
                <w:color w:val="auto"/>
                <w:kern w:val="0"/>
                <w:sz w:val="24"/>
                <w:highlight w:val="none"/>
              </w:rPr>
            </w:pPr>
          </w:p>
        </w:tc>
        <w:tc>
          <w:tcPr>
            <w:tcW w:w="1419" w:type="dxa"/>
            <w:noWrap/>
            <w:vAlign w:val="center"/>
          </w:tcPr>
          <w:p>
            <w:pPr>
              <w:widowControl/>
              <w:snapToGrid w:val="0"/>
              <w:jc w:val="center"/>
              <w:rPr>
                <w:rFonts w:ascii="黑体" w:hAnsi="黑体" w:eastAsia="黑体"/>
                <w:bCs/>
                <w:color w:val="auto"/>
                <w:kern w:val="0"/>
                <w:sz w:val="24"/>
                <w:highlight w:val="none"/>
              </w:rPr>
            </w:pPr>
          </w:p>
        </w:tc>
        <w:tc>
          <w:tcPr>
            <w:tcW w:w="1588" w:type="dxa"/>
            <w:noWrap/>
            <w:vAlign w:val="center"/>
          </w:tcPr>
          <w:p>
            <w:pPr>
              <w:widowControl/>
              <w:snapToGrid w:val="0"/>
              <w:jc w:val="center"/>
              <w:rPr>
                <w:rFonts w:ascii="黑体" w:hAnsi="黑体" w:eastAsia="黑体"/>
                <w:bCs/>
                <w:color w:val="auto"/>
                <w:kern w:val="0"/>
                <w:sz w:val="24"/>
                <w:highlight w:val="none"/>
              </w:rPr>
            </w:pPr>
          </w:p>
        </w:tc>
        <w:tc>
          <w:tcPr>
            <w:tcW w:w="1134" w:type="dxa"/>
            <w:noWrap/>
          </w:tcPr>
          <w:p>
            <w:pPr>
              <w:widowControl/>
              <w:snapToGrid w:val="0"/>
              <w:jc w:val="center"/>
              <w:rPr>
                <w:rFonts w:ascii="黑体" w:hAnsi="黑体" w:eastAsia="黑体"/>
                <w:bCs/>
                <w:color w:val="auto"/>
                <w:kern w:val="0"/>
                <w:sz w:val="24"/>
                <w:highlight w:val="none"/>
              </w:rPr>
            </w:pPr>
          </w:p>
        </w:tc>
        <w:tc>
          <w:tcPr>
            <w:tcW w:w="1168" w:type="dxa"/>
            <w:noWrap/>
          </w:tcPr>
          <w:p>
            <w:pPr>
              <w:widowControl/>
              <w:snapToGrid w:val="0"/>
              <w:jc w:val="center"/>
              <w:rPr>
                <w:rFonts w:ascii="黑体" w:hAnsi="黑体" w:eastAsia="黑体"/>
                <w:bCs/>
                <w:color w:val="auto"/>
                <w:kern w:val="0"/>
                <w:sz w:val="24"/>
                <w:highlight w:val="none"/>
              </w:rPr>
            </w:pPr>
          </w:p>
        </w:tc>
        <w:tc>
          <w:tcPr>
            <w:tcW w:w="852" w:type="dxa"/>
            <w:noWrap/>
            <w:vAlign w:val="center"/>
          </w:tcPr>
          <w:p>
            <w:pPr>
              <w:widowControl/>
              <w:snapToGrid w:val="0"/>
              <w:jc w:val="center"/>
              <w:rPr>
                <w:rFonts w:ascii="黑体" w:hAnsi="黑体" w:eastAsia="黑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710" w:type="dxa"/>
            <w:noWrap/>
            <w:vAlign w:val="center"/>
          </w:tcPr>
          <w:p>
            <w:pPr>
              <w:widowControl/>
              <w:snapToGrid w:val="0"/>
              <w:jc w:val="center"/>
              <w:rPr>
                <w:rFonts w:ascii="黑体" w:hAnsi="黑体" w:eastAsia="黑体"/>
                <w:bCs/>
                <w:color w:val="auto"/>
                <w:kern w:val="0"/>
                <w:sz w:val="24"/>
                <w:highlight w:val="none"/>
              </w:rPr>
            </w:pPr>
          </w:p>
        </w:tc>
        <w:tc>
          <w:tcPr>
            <w:tcW w:w="789" w:type="dxa"/>
            <w:noWrap/>
            <w:vAlign w:val="center"/>
          </w:tcPr>
          <w:p>
            <w:pPr>
              <w:widowControl/>
              <w:snapToGrid w:val="0"/>
              <w:jc w:val="center"/>
              <w:rPr>
                <w:rFonts w:ascii="黑体" w:hAnsi="黑体" w:eastAsia="黑体"/>
                <w:bCs/>
                <w:color w:val="auto"/>
                <w:kern w:val="0"/>
                <w:sz w:val="24"/>
                <w:highlight w:val="none"/>
              </w:rPr>
            </w:pPr>
          </w:p>
        </w:tc>
        <w:tc>
          <w:tcPr>
            <w:tcW w:w="780" w:type="dxa"/>
            <w:noWrap/>
            <w:vAlign w:val="center"/>
          </w:tcPr>
          <w:p>
            <w:pPr>
              <w:widowControl/>
              <w:snapToGrid w:val="0"/>
              <w:jc w:val="center"/>
              <w:rPr>
                <w:rFonts w:ascii="黑体" w:hAnsi="黑体" w:eastAsia="黑体"/>
                <w:bCs/>
                <w:color w:val="auto"/>
                <w:kern w:val="0"/>
                <w:sz w:val="24"/>
                <w:highlight w:val="none"/>
              </w:rPr>
            </w:pPr>
          </w:p>
        </w:tc>
        <w:tc>
          <w:tcPr>
            <w:tcW w:w="860" w:type="dxa"/>
            <w:noWrap/>
            <w:vAlign w:val="center"/>
          </w:tcPr>
          <w:p>
            <w:pPr>
              <w:widowControl/>
              <w:snapToGrid w:val="0"/>
              <w:jc w:val="center"/>
              <w:rPr>
                <w:rFonts w:ascii="黑体" w:hAnsi="黑体" w:eastAsia="黑体"/>
                <w:bCs/>
                <w:color w:val="auto"/>
                <w:kern w:val="0"/>
                <w:sz w:val="24"/>
                <w:highlight w:val="none"/>
              </w:rPr>
            </w:pPr>
          </w:p>
        </w:tc>
        <w:tc>
          <w:tcPr>
            <w:tcW w:w="1419" w:type="dxa"/>
            <w:noWrap/>
            <w:vAlign w:val="center"/>
          </w:tcPr>
          <w:p>
            <w:pPr>
              <w:widowControl/>
              <w:snapToGrid w:val="0"/>
              <w:jc w:val="center"/>
              <w:rPr>
                <w:rFonts w:ascii="黑体" w:hAnsi="黑体" w:eastAsia="黑体"/>
                <w:bCs/>
                <w:color w:val="auto"/>
                <w:kern w:val="0"/>
                <w:sz w:val="24"/>
                <w:highlight w:val="none"/>
              </w:rPr>
            </w:pPr>
          </w:p>
        </w:tc>
        <w:tc>
          <w:tcPr>
            <w:tcW w:w="1588" w:type="dxa"/>
            <w:noWrap/>
            <w:vAlign w:val="center"/>
          </w:tcPr>
          <w:p>
            <w:pPr>
              <w:widowControl/>
              <w:snapToGrid w:val="0"/>
              <w:jc w:val="center"/>
              <w:rPr>
                <w:rFonts w:ascii="黑体" w:hAnsi="黑体" w:eastAsia="黑体"/>
                <w:bCs/>
                <w:color w:val="auto"/>
                <w:kern w:val="0"/>
                <w:sz w:val="24"/>
                <w:highlight w:val="none"/>
              </w:rPr>
            </w:pPr>
          </w:p>
        </w:tc>
        <w:tc>
          <w:tcPr>
            <w:tcW w:w="1134" w:type="dxa"/>
            <w:noWrap/>
          </w:tcPr>
          <w:p>
            <w:pPr>
              <w:widowControl/>
              <w:snapToGrid w:val="0"/>
              <w:jc w:val="center"/>
              <w:rPr>
                <w:rFonts w:ascii="黑体" w:hAnsi="黑体" w:eastAsia="黑体"/>
                <w:bCs/>
                <w:color w:val="auto"/>
                <w:kern w:val="0"/>
                <w:sz w:val="24"/>
                <w:highlight w:val="none"/>
              </w:rPr>
            </w:pPr>
          </w:p>
        </w:tc>
        <w:tc>
          <w:tcPr>
            <w:tcW w:w="1168" w:type="dxa"/>
            <w:noWrap/>
          </w:tcPr>
          <w:p>
            <w:pPr>
              <w:widowControl/>
              <w:snapToGrid w:val="0"/>
              <w:jc w:val="center"/>
              <w:rPr>
                <w:rFonts w:ascii="黑体" w:hAnsi="黑体" w:eastAsia="黑体"/>
                <w:bCs/>
                <w:color w:val="auto"/>
                <w:kern w:val="0"/>
                <w:sz w:val="24"/>
                <w:highlight w:val="none"/>
              </w:rPr>
            </w:pPr>
          </w:p>
        </w:tc>
        <w:tc>
          <w:tcPr>
            <w:tcW w:w="852" w:type="dxa"/>
            <w:noWrap/>
            <w:vAlign w:val="center"/>
          </w:tcPr>
          <w:p>
            <w:pPr>
              <w:widowControl/>
              <w:snapToGrid w:val="0"/>
              <w:jc w:val="center"/>
              <w:rPr>
                <w:rFonts w:ascii="黑体" w:hAnsi="黑体" w:eastAsia="黑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4558" w:type="dxa"/>
            <w:gridSpan w:val="5"/>
            <w:noWrap/>
            <w:vAlign w:val="center"/>
          </w:tcPr>
          <w:p>
            <w:pPr>
              <w:widowControl/>
              <w:snapToGrid w:val="0"/>
              <w:jc w:val="center"/>
              <w:rPr>
                <w:rFonts w:ascii="Calibri" w:hAnsi="Calibri" w:eastAsia="仿宋"/>
                <w:color w:val="auto"/>
                <w:kern w:val="0"/>
                <w:sz w:val="24"/>
                <w:highlight w:val="none"/>
              </w:rPr>
            </w:pPr>
            <w:r>
              <w:rPr>
                <w:rFonts w:ascii="Calibri" w:hAnsi="Calibri" w:eastAsia="仿宋"/>
                <w:color w:val="auto"/>
                <w:kern w:val="0"/>
                <w:sz w:val="24"/>
                <w:highlight w:val="none"/>
              </w:rPr>
              <w:t>合计（万元）</w:t>
            </w:r>
          </w:p>
        </w:tc>
        <w:tc>
          <w:tcPr>
            <w:tcW w:w="1588" w:type="dxa"/>
            <w:noWrap/>
            <w:vAlign w:val="bottom"/>
          </w:tcPr>
          <w:p>
            <w:pPr>
              <w:widowControl/>
              <w:snapToGrid w:val="0"/>
              <w:jc w:val="left"/>
              <w:rPr>
                <w:rFonts w:ascii="Calibri" w:hAnsi="Calibri" w:eastAsia="仿宋"/>
                <w:strike/>
                <w:color w:val="auto"/>
                <w:kern w:val="0"/>
                <w:sz w:val="24"/>
                <w:highlight w:val="none"/>
              </w:rPr>
            </w:pPr>
          </w:p>
        </w:tc>
        <w:tc>
          <w:tcPr>
            <w:tcW w:w="1134" w:type="dxa"/>
            <w:noWrap/>
          </w:tcPr>
          <w:p>
            <w:pPr>
              <w:widowControl/>
              <w:snapToGrid w:val="0"/>
              <w:jc w:val="left"/>
              <w:rPr>
                <w:rFonts w:ascii="Calibri" w:hAnsi="Calibri" w:eastAsia="仿宋"/>
                <w:color w:val="auto"/>
                <w:kern w:val="0"/>
                <w:sz w:val="24"/>
                <w:highlight w:val="none"/>
              </w:rPr>
            </w:pPr>
          </w:p>
        </w:tc>
        <w:tc>
          <w:tcPr>
            <w:tcW w:w="1168" w:type="dxa"/>
            <w:noWrap/>
          </w:tcPr>
          <w:p>
            <w:pPr>
              <w:widowControl/>
              <w:snapToGrid w:val="0"/>
              <w:jc w:val="left"/>
              <w:rPr>
                <w:rFonts w:ascii="Calibri" w:hAnsi="Calibri" w:eastAsia="仿宋"/>
                <w:color w:val="auto"/>
                <w:kern w:val="0"/>
                <w:sz w:val="24"/>
                <w:highlight w:val="none"/>
              </w:rPr>
            </w:pPr>
          </w:p>
        </w:tc>
        <w:tc>
          <w:tcPr>
            <w:tcW w:w="851" w:type="dxa"/>
            <w:noWrap/>
            <w:vAlign w:val="bottom"/>
          </w:tcPr>
          <w:p>
            <w:pPr>
              <w:widowControl/>
              <w:snapToGrid w:val="0"/>
              <w:jc w:val="left"/>
              <w:rPr>
                <w:rFonts w:ascii="Calibri" w:hAnsi="Calibri" w:eastAsia="仿宋"/>
                <w:color w:val="auto"/>
                <w:kern w:val="0"/>
                <w:sz w:val="24"/>
                <w:highlight w:val="none"/>
              </w:rPr>
            </w:pPr>
          </w:p>
        </w:tc>
      </w:tr>
    </w:tbl>
    <w:p>
      <w:pPr>
        <w:ind w:firstLine="632" w:firstLineChars="200"/>
        <w:rPr>
          <w:rFonts w:eastAsia="仿宋_GB2312" w:cs="仿宋_GB2312"/>
          <w:color w:val="auto"/>
          <w:highlight w:val="none"/>
        </w:rPr>
      </w:pPr>
      <w:r>
        <w:rPr>
          <w:rFonts w:hint="eastAsia" w:eastAsia="仿宋_GB2312" w:cs="仿宋_GB2312"/>
          <w:color w:val="auto"/>
          <w:highlight w:val="none"/>
        </w:rPr>
        <w:t>4.</w:t>
      </w:r>
      <w:r>
        <w:rPr>
          <w:rFonts w:hint="eastAsia" w:hAnsi="仿宋_GB2312" w:eastAsia="仿宋_GB2312" w:cs="仿宋_GB2312"/>
          <w:color w:val="auto"/>
          <w:highlight w:val="none"/>
        </w:rPr>
        <w:t>项目投资完成情况，形象进度。</w:t>
      </w:r>
    </w:p>
    <w:p>
      <w:pPr>
        <w:ind w:firstLine="632" w:firstLineChars="200"/>
        <w:rPr>
          <w:rFonts w:eastAsia="仿宋_GB2312" w:cs="仿宋_GB2312"/>
          <w:color w:val="auto"/>
          <w:highlight w:val="none"/>
        </w:rPr>
      </w:pPr>
      <w:r>
        <w:rPr>
          <w:rFonts w:hint="eastAsia" w:eastAsia="仿宋_GB2312" w:cs="仿宋_GB2312"/>
          <w:color w:val="auto"/>
          <w:highlight w:val="none"/>
        </w:rPr>
        <w:t>5.</w:t>
      </w:r>
      <w:r>
        <w:rPr>
          <w:rFonts w:hint="eastAsia" w:hAnsi="宋体" w:eastAsia="仿宋_GB2312" w:cs="仿宋_GB2312"/>
          <w:color w:val="auto"/>
          <w:highlight w:val="none"/>
        </w:rPr>
        <w:t>项目建设面临的技术、市场、经营、资金、政策等风险，及防控措施。</w:t>
      </w:r>
    </w:p>
    <w:p>
      <w:pPr>
        <w:ind w:firstLine="632" w:firstLineChars="200"/>
        <w:rPr>
          <w:rFonts w:eastAsia="仿宋_GB2312" w:cs="仿宋_GB2312"/>
          <w:color w:val="auto"/>
          <w:highlight w:val="none"/>
        </w:rPr>
      </w:pPr>
      <w:r>
        <w:rPr>
          <w:rFonts w:hint="eastAsia" w:eastAsia="黑体" w:cs="楷体_GB2312"/>
          <w:color w:val="auto"/>
          <w:highlight w:val="none"/>
        </w:rPr>
        <w:t>6.</w:t>
      </w:r>
      <w:r>
        <w:rPr>
          <w:rFonts w:hint="eastAsia" w:hAnsi="宋体" w:eastAsia="仿宋_GB2312" w:cs="仿宋_GB2312"/>
          <w:color w:val="auto"/>
          <w:highlight w:val="none"/>
        </w:rPr>
        <w:t>在加强安全生产、节约资源等方面采取的措施等。</w:t>
      </w:r>
    </w:p>
    <w:p>
      <w:pPr>
        <w:ind w:firstLine="632" w:firstLineChars="200"/>
        <w:rPr>
          <w:rFonts w:eastAsia="黑体" w:cs="楷体_GB2312"/>
          <w:color w:val="auto"/>
          <w:highlight w:val="none"/>
        </w:rPr>
      </w:pPr>
      <w:r>
        <w:rPr>
          <w:rFonts w:hint="eastAsia" w:hAnsi="宋体" w:eastAsia="黑体" w:cs="楷体_GB2312"/>
          <w:color w:val="auto"/>
          <w:highlight w:val="none"/>
        </w:rPr>
        <w:t>五、相关证明材料</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（一）企业层面</w:t>
      </w:r>
    </w:p>
    <w:p>
      <w:pPr>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仿宋_GB2312" w:eastAsia="仿宋_GB2312" w:cs="仿宋_GB2312"/>
          <w:color w:val="auto"/>
          <w:highlight w:val="none"/>
        </w:rPr>
        <w:t>企业营业执照。</w:t>
      </w:r>
    </w:p>
    <w:p>
      <w:pPr>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仿宋_GB2312" w:eastAsia="仿宋_GB2312" w:cs="仿宋_GB2312"/>
          <w:color w:val="auto"/>
          <w:highlight w:val="none"/>
        </w:rPr>
        <w:t>企业</w:t>
      </w:r>
      <w:r>
        <w:rPr>
          <w:rFonts w:hint="eastAsia" w:eastAsia="仿宋_GB2312" w:cs="仿宋_GB2312"/>
          <w:color w:val="auto"/>
          <w:highlight w:val="none"/>
        </w:rPr>
        <w:t>“</w:t>
      </w:r>
      <w:r>
        <w:rPr>
          <w:rFonts w:hint="eastAsia" w:hAnsi="仿宋_GB2312" w:eastAsia="仿宋_GB2312" w:cs="仿宋_GB2312"/>
          <w:color w:val="auto"/>
          <w:highlight w:val="none"/>
        </w:rPr>
        <w:t>信用中国</w:t>
      </w:r>
      <w:r>
        <w:rPr>
          <w:rFonts w:hint="eastAsia" w:eastAsia="仿宋_GB2312" w:cs="仿宋_GB2312"/>
          <w:color w:val="auto"/>
          <w:highlight w:val="none"/>
        </w:rPr>
        <w:t>”</w:t>
      </w:r>
      <w:r>
        <w:rPr>
          <w:rFonts w:hint="eastAsia" w:hAnsi="仿宋_GB2312" w:eastAsia="仿宋_GB2312" w:cs="仿宋_GB2312"/>
          <w:color w:val="auto"/>
          <w:highlight w:val="none"/>
        </w:rPr>
        <w:t>查询结果网页截图。</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（二）项目层面</w:t>
      </w:r>
    </w:p>
    <w:p>
      <w:pPr>
        <w:pStyle w:val="2"/>
        <w:spacing w:line="240" w:lineRule="auto"/>
        <w:ind w:firstLine="632"/>
        <w:rPr>
          <w:rFonts w:eastAsia="仿宋_GB2312" w:cs="仿宋_GB2312"/>
          <w:color w:val="auto"/>
          <w:szCs w:val="32"/>
          <w:highlight w:val="none"/>
        </w:rPr>
      </w:pPr>
      <w:r>
        <w:rPr>
          <w:rFonts w:hint="eastAsia" w:eastAsia="仿宋_GB2312" w:cs="仿宋_GB2312"/>
          <w:color w:val="auto"/>
          <w:szCs w:val="32"/>
          <w:highlight w:val="none"/>
        </w:rPr>
        <w:t>1.</w:t>
      </w:r>
      <w:r>
        <w:rPr>
          <w:rFonts w:hint="eastAsia" w:hAnsi="仿宋_GB2312" w:eastAsia="仿宋_GB2312" w:cs="仿宋_GB2312"/>
          <w:color w:val="auto"/>
          <w:szCs w:val="32"/>
          <w:highlight w:val="none"/>
        </w:rPr>
        <w:t>项目核准</w:t>
      </w:r>
      <w:r>
        <w:rPr>
          <w:rFonts w:hint="eastAsia" w:eastAsia="仿宋_GB2312" w:cs="仿宋_GB2312"/>
          <w:color w:val="auto"/>
          <w:szCs w:val="32"/>
          <w:highlight w:val="none"/>
        </w:rPr>
        <w:t>/</w:t>
      </w:r>
      <w:r>
        <w:rPr>
          <w:rFonts w:hint="eastAsia" w:hAnsi="仿宋_GB2312" w:eastAsia="仿宋_GB2312" w:cs="仿宋_GB2312"/>
          <w:color w:val="auto"/>
          <w:szCs w:val="32"/>
          <w:highlight w:val="none"/>
        </w:rPr>
        <w:t>备案文件。</w:t>
      </w:r>
    </w:p>
    <w:p>
      <w:pPr>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仿宋_GB2312" w:eastAsia="仿宋_GB2312" w:cs="仿宋_GB2312"/>
          <w:color w:val="auto"/>
          <w:highlight w:val="none"/>
        </w:rPr>
        <w:t>项目规划、用地</w:t>
      </w:r>
      <w:r>
        <w:rPr>
          <w:rFonts w:hint="eastAsia" w:hAnsi="楷体_GB2312" w:eastAsia="楷体_GB2312" w:cs="楷体_GB2312"/>
          <w:color w:val="auto"/>
          <w:sz w:val="28"/>
          <w:szCs w:val="28"/>
          <w:highlight w:val="none"/>
        </w:rPr>
        <w:t>（租赁合同</w:t>
      </w:r>
      <w:r>
        <w:rPr>
          <w:rFonts w:hint="eastAsia" w:eastAsia="楷体_GB2312" w:cs="楷体_GB2312"/>
          <w:color w:val="auto"/>
          <w:sz w:val="28"/>
          <w:szCs w:val="28"/>
          <w:highlight w:val="none"/>
        </w:rPr>
        <w:t>)</w:t>
      </w:r>
      <w:r>
        <w:rPr>
          <w:rFonts w:hint="eastAsia" w:hAnsi="仿宋_GB2312" w:eastAsia="仿宋_GB2312" w:cs="仿宋_GB2312"/>
          <w:color w:val="auto"/>
          <w:highlight w:val="none"/>
        </w:rPr>
        <w:t>等证明材料。</w:t>
      </w:r>
    </w:p>
    <w:p>
      <w:pPr>
        <w:ind w:firstLine="632" w:firstLineChars="200"/>
        <w:rPr>
          <w:rFonts w:eastAsia="仿宋_GB2312" w:cs="仿宋_GB2312"/>
          <w:color w:val="auto"/>
          <w:highlight w:val="none"/>
        </w:rPr>
      </w:pPr>
      <w:r>
        <w:rPr>
          <w:rFonts w:hint="eastAsia" w:eastAsia="仿宋_GB2312" w:cs="仿宋_GB2312"/>
          <w:color w:val="auto"/>
          <w:highlight w:val="none"/>
        </w:rPr>
        <w:t>3.</w:t>
      </w:r>
      <w:r>
        <w:rPr>
          <w:rFonts w:hint="eastAsia" w:hAnsi="仿宋_GB2312" w:eastAsia="仿宋_GB2312" w:cs="仿宋_GB2312"/>
          <w:color w:val="auto"/>
          <w:highlight w:val="none"/>
        </w:rPr>
        <w:t>项目环评等文件。</w:t>
      </w:r>
    </w:p>
    <w:p>
      <w:pPr>
        <w:ind w:firstLine="632" w:firstLineChars="200"/>
        <w:rPr>
          <w:rFonts w:hAnsi="仿宋_GB2312" w:eastAsia="仿宋_GB2312" w:cs="仿宋_GB2312"/>
          <w:color w:val="auto"/>
          <w:highlight w:val="none"/>
        </w:rPr>
      </w:pPr>
      <w:r>
        <w:rPr>
          <w:rFonts w:hint="eastAsia" w:eastAsia="仿宋_GB2312" w:cs="仿宋_GB2312"/>
          <w:color w:val="auto"/>
          <w:highlight w:val="none"/>
        </w:rPr>
        <w:t>4.</w:t>
      </w:r>
      <w:r>
        <w:rPr>
          <w:rFonts w:hint="eastAsia" w:hAnsi="仿宋_GB2312" w:eastAsia="仿宋_GB2312" w:cs="仿宋_GB2312"/>
          <w:color w:val="auto"/>
          <w:highlight w:val="none"/>
        </w:rPr>
        <w:t>项目完成设备投资清单及发票等证明材料。</w:t>
      </w:r>
    </w:p>
    <w:p>
      <w:pPr>
        <w:ind w:firstLine="632" w:firstLineChars="200"/>
        <w:rPr>
          <w:rFonts w:hAnsi="仿宋_GB2312" w:eastAsia="仿宋_GB2312" w:cs="仿宋_GB2312"/>
          <w:color w:val="auto"/>
          <w:highlight w:val="none"/>
        </w:rPr>
      </w:pPr>
      <w:r>
        <w:rPr>
          <w:rFonts w:hint="eastAsia" w:hAnsi="仿宋_GB2312" w:eastAsia="仿宋_GB2312" w:cs="仿宋_GB2312"/>
          <w:color w:val="auto"/>
          <w:highlight w:val="none"/>
        </w:rPr>
        <w:t>5.项目须提供统计部门固定资产投资项目情况（月报表）。</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本</w:t>
      </w:r>
      <w:r>
        <w:rPr>
          <w:rFonts w:ascii="黑体" w:hAnsi="黑体" w:eastAsia="黑体" w:cs="宋体"/>
          <w:color w:val="auto"/>
          <w:sz w:val="28"/>
          <w:szCs w:val="28"/>
          <w:highlight w:val="none"/>
        </w:rPr>
        <w:t>项目已</w:t>
      </w:r>
      <w:r>
        <w:rPr>
          <w:rFonts w:hint="eastAsia" w:ascii="黑体" w:hAnsi="黑体" w:eastAsia="黑体" w:cs="宋体"/>
          <w:color w:val="auto"/>
          <w:sz w:val="28"/>
          <w:szCs w:val="28"/>
          <w:highlight w:val="none"/>
        </w:rPr>
        <w:t>完成投资明细表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9"/>
        <w:gridCol w:w="2284"/>
        <w:gridCol w:w="1089"/>
        <w:gridCol w:w="624"/>
        <w:gridCol w:w="1039"/>
        <w:gridCol w:w="779"/>
        <w:gridCol w:w="833"/>
        <w:gridCol w:w="83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286" w:type="pct"/>
            <w:vMerge w:val="restart"/>
            <w:noWrap/>
            <w:vAlign w:val="center"/>
          </w:tcPr>
          <w:p>
            <w:pPr>
              <w:spacing w:line="0" w:lineRule="atLeast"/>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序号</w:t>
            </w:r>
          </w:p>
        </w:tc>
        <w:tc>
          <w:tcPr>
            <w:tcW w:w="1284"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工程、设备或仪器名称</w:t>
            </w:r>
          </w:p>
        </w:tc>
        <w:tc>
          <w:tcPr>
            <w:tcW w:w="612"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描述</w:t>
            </w:r>
          </w:p>
        </w:tc>
        <w:tc>
          <w:tcPr>
            <w:tcW w:w="351"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数量</w:t>
            </w:r>
          </w:p>
        </w:tc>
        <w:tc>
          <w:tcPr>
            <w:tcW w:w="584"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完成时间</w:t>
            </w:r>
          </w:p>
        </w:tc>
        <w:tc>
          <w:tcPr>
            <w:tcW w:w="435"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用途</w:t>
            </w:r>
          </w:p>
        </w:tc>
        <w:tc>
          <w:tcPr>
            <w:tcW w:w="937" w:type="pct"/>
            <w:gridSpan w:val="2"/>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费用（万元）</w:t>
            </w:r>
          </w:p>
        </w:tc>
        <w:tc>
          <w:tcPr>
            <w:tcW w:w="507"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6"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1284"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612"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351"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584"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435"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468" w:type="pct"/>
            <w:noWrap/>
            <w:vAlign w:val="center"/>
          </w:tcPr>
          <w:p>
            <w:pPr>
              <w:spacing w:line="0" w:lineRule="atLeast"/>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已支付</w:t>
            </w:r>
          </w:p>
        </w:tc>
        <w:tc>
          <w:tcPr>
            <w:tcW w:w="468" w:type="pct"/>
            <w:noWrap/>
            <w:vAlign w:val="center"/>
          </w:tcPr>
          <w:p>
            <w:pPr>
              <w:spacing w:line="0" w:lineRule="atLeast"/>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未支付</w:t>
            </w:r>
          </w:p>
        </w:tc>
        <w:tc>
          <w:tcPr>
            <w:tcW w:w="507" w:type="pct"/>
            <w:vMerge w:val="continue"/>
            <w:noWrap/>
            <w:vAlign w:val="center"/>
          </w:tcPr>
          <w:p>
            <w:pPr>
              <w:spacing w:line="0" w:lineRule="atLeast"/>
              <w:jc w:val="center"/>
              <w:rPr>
                <w:rFonts w:ascii="仿宋_GB2312" w:hAnsi="仿宋_GB2312" w:eastAsia="仿宋_GB2312" w:cs="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1" w:type="pct"/>
            <w:noWrap/>
            <w:vAlign w:val="center"/>
          </w:tcPr>
          <w:p>
            <w:pPr>
              <w:jc w:val="center"/>
              <w:rPr>
                <w:rFonts w:ascii="仿宋_GB2312" w:hAnsi="仿宋_GB2312" w:eastAsia="仿宋_GB2312" w:cs="仿宋_GB2312"/>
                <w:bCs/>
                <w:color w:val="auto"/>
                <w:highlight w:val="none"/>
              </w:rPr>
            </w:pPr>
          </w:p>
        </w:tc>
        <w:tc>
          <w:tcPr>
            <w:tcW w:w="584"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1" w:type="pct"/>
            <w:noWrap/>
            <w:vAlign w:val="center"/>
          </w:tcPr>
          <w:p>
            <w:pPr>
              <w:jc w:val="center"/>
              <w:rPr>
                <w:rFonts w:ascii="仿宋_GB2312" w:hAnsi="仿宋_GB2312" w:eastAsia="仿宋_GB2312" w:cs="仿宋_GB2312"/>
                <w:bCs/>
                <w:color w:val="auto"/>
                <w:highlight w:val="none"/>
              </w:rPr>
            </w:pPr>
          </w:p>
        </w:tc>
        <w:tc>
          <w:tcPr>
            <w:tcW w:w="584"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1" w:type="pct"/>
            <w:noWrap/>
            <w:vAlign w:val="center"/>
          </w:tcPr>
          <w:p>
            <w:pPr>
              <w:jc w:val="center"/>
              <w:rPr>
                <w:rFonts w:ascii="仿宋_GB2312" w:hAnsi="仿宋_GB2312" w:eastAsia="仿宋_GB2312" w:cs="仿宋_GB2312"/>
                <w:bCs/>
                <w:color w:val="auto"/>
                <w:highlight w:val="none"/>
              </w:rPr>
            </w:pPr>
          </w:p>
        </w:tc>
        <w:tc>
          <w:tcPr>
            <w:tcW w:w="584"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小 计</w:t>
            </w:r>
          </w:p>
        </w:tc>
        <w:tc>
          <w:tcPr>
            <w:tcW w:w="468" w:type="pct"/>
            <w:noWrap/>
            <w:vAlign w:val="center"/>
          </w:tcPr>
          <w:p>
            <w:pPr>
              <w:jc w:val="center"/>
              <w:rPr>
                <w:rFonts w:ascii="仿宋_GB2312" w:hAnsi="仿宋_GB2312" w:eastAsia="仿宋_GB2312" w:cs="仿宋_GB2312"/>
                <w:bCs/>
                <w:color w:val="auto"/>
                <w:highlight w:val="none"/>
              </w:rPr>
            </w:pPr>
          </w:p>
        </w:tc>
        <w:tc>
          <w:tcPr>
            <w:tcW w:w="468"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合 计</w:t>
            </w:r>
          </w:p>
        </w:tc>
        <w:tc>
          <w:tcPr>
            <w:tcW w:w="937" w:type="pct"/>
            <w:gridSpan w:val="2"/>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bl>
    <w:p>
      <w:pPr>
        <w:pStyle w:val="2"/>
        <w:spacing w:beforeLines="30" w:line="320" w:lineRule="exact"/>
        <w:ind w:firstLine="352"/>
        <w:rPr>
          <w:rFonts w:ascii="Times New Roman" w:hAnsi="Times New Roman" w:eastAsia="仿宋_GB2312"/>
          <w:color w:val="auto"/>
          <w:kern w:val="0"/>
          <w:sz w:val="18"/>
          <w:szCs w:val="22"/>
          <w:highlight w:val="none"/>
        </w:rPr>
      </w:pPr>
      <w:r>
        <w:rPr>
          <w:rFonts w:ascii="Times New Roman" w:eastAsia="仿宋_GB2312"/>
          <w:color w:val="auto"/>
          <w:kern w:val="0"/>
          <w:sz w:val="18"/>
          <w:szCs w:val="22"/>
          <w:highlight w:val="none"/>
        </w:rPr>
        <w:t>注：</w:t>
      </w:r>
      <w:r>
        <w:rPr>
          <w:rFonts w:ascii="Times New Roman" w:hAnsi="Times New Roman" w:eastAsia="仿宋_GB2312"/>
          <w:color w:val="auto"/>
          <w:kern w:val="0"/>
          <w:sz w:val="18"/>
          <w:szCs w:val="22"/>
          <w:highlight w:val="none"/>
        </w:rPr>
        <w:t>1.“</w:t>
      </w:r>
      <w:r>
        <w:rPr>
          <w:rFonts w:ascii="Times New Roman" w:eastAsia="仿宋_GB2312"/>
          <w:color w:val="auto"/>
          <w:kern w:val="0"/>
          <w:sz w:val="18"/>
          <w:szCs w:val="22"/>
          <w:highlight w:val="none"/>
        </w:rPr>
        <w:t>描述</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填写已完成的工程内容、设备或仪器的规格、型号等；</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完成时间</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填写工程施工的完成时间、设</w:t>
      </w:r>
      <w:r>
        <w:rPr>
          <w:rFonts w:ascii="Times New Roman" w:hAnsi="Times New Roman" w:eastAsia="仿宋_GB2312"/>
          <w:color w:val="auto"/>
          <w:kern w:val="0"/>
          <w:sz w:val="18"/>
          <w:szCs w:val="22"/>
          <w:highlight w:val="none"/>
        </w:rPr>
        <w:br w:type="textWrapping"/>
      </w:r>
      <w:r>
        <w:rPr>
          <w:rFonts w:ascii="Times New Roman" w:eastAsia="仿宋_GB2312"/>
          <w:color w:val="auto"/>
          <w:kern w:val="0"/>
          <w:sz w:val="18"/>
          <w:szCs w:val="22"/>
          <w:highlight w:val="none"/>
        </w:rPr>
        <w:t>备或仪器的购置时间等；</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费用</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填写工程整项费用、设备或仪器的整体费用。</w:t>
      </w:r>
    </w:p>
    <w:p>
      <w:pPr>
        <w:pStyle w:val="2"/>
        <w:spacing w:line="320" w:lineRule="exact"/>
        <w:ind w:firstLine="352"/>
        <w:rPr>
          <w:rFonts w:ascii="Times New Roman" w:hAnsi="Times New Roman" w:eastAsia="仿宋_GB2312"/>
          <w:color w:val="auto"/>
          <w:kern w:val="0"/>
          <w:sz w:val="18"/>
          <w:szCs w:val="22"/>
          <w:highlight w:val="none"/>
        </w:rPr>
      </w:pPr>
      <w:r>
        <w:rPr>
          <w:rFonts w:hint="eastAsia" w:ascii="Times New Roman" w:hAnsi="Times New Roman" w:eastAsia="仿宋_GB2312"/>
          <w:color w:val="auto"/>
          <w:kern w:val="0"/>
          <w:sz w:val="18"/>
          <w:szCs w:val="22"/>
          <w:highlight w:val="none"/>
        </w:rPr>
        <w:t xml:space="preserve">    </w:t>
      </w:r>
      <w:r>
        <w:rPr>
          <w:rFonts w:ascii="Times New Roman" w:hAnsi="Times New Roman" w:eastAsia="仿宋_GB2312"/>
          <w:color w:val="auto"/>
          <w:kern w:val="0"/>
          <w:sz w:val="18"/>
          <w:szCs w:val="22"/>
          <w:highlight w:val="none"/>
        </w:rPr>
        <w:t>2.“</w:t>
      </w:r>
      <w:r>
        <w:rPr>
          <w:rFonts w:ascii="Times New Roman" w:eastAsia="仿宋_GB2312"/>
          <w:color w:val="auto"/>
          <w:kern w:val="0"/>
          <w:sz w:val="18"/>
          <w:szCs w:val="22"/>
          <w:highlight w:val="none"/>
        </w:rPr>
        <w:t>已完成部分</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指截至申报时间已完成的工作内容、签订的合同，无论是否完成付款，并应附合同（能够</w:t>
      </w:r>
      <w:r>
        <w:rPr>
          <w:rFonts w:ascii="Times New Roman" w:hAnsi="Times New Roman" w:eastAsia="仿宋_GB2312"/>
          <w:color w:val="auto"/>
          <w:kern w:val="0"/>
          <w:sz w:val="18"/>
          <w:szCs w:val="22"/>
          <w:highlight w:val="none"/>
        </w:rPr>
        <w:br w:type="textWrapping"/>
      </w:r>
      <w:r>
        <w:rPr>
          <w:rFonts w:ascii="Times New Roman" w:eastAsia="仿宋_GB2312"/>
          <w:color w:val="auto"/>
          <w:kern w:val="0"/>
          <w:sz w:val="18"/>
          <w:szCs w:val="22"/>
          <w:highlight w:val="none"/>
        </w:rPr>
        <w:t>体现合同名称、合同金额和合同各方盖章页）或发票的复印件或扫描件。</w:t>
      </w:r>
    </w:p>
    <w:p>
      <w:pPr>
        <w:ind w:firstLine="632" w:firstLineChars="200"/>
        <w:rPr>
          <w:rFonts w:eastAsia="楷体_GB2312" w:cs="楷体_GB2312"/>
          <w:color w:val="auto"/>
          <w:highlight w:val="none"/>
        </w:rPr>
      </w:pPr>
      <w:r>
        <w:rPr>
          <w:rFonts w:hint="eastAsia" w:eastAsia="楷体_GB2312" w:cs="楷体_GB2312"/>
          <w:color w:val="auto"/>
          <w:highlight w:val="none"/>
        </w:rPr>
        <w:t>（三）其它材料</w:t>
      </w:r>
    </w:p>
    <w:p>
      <w:pPr>
        <w:ind w:firstLine="632" w:firstLineChars="200"/>
        <w:rPr>
          <w:rFonts w:eastAsia="仿宋_GB2312" w:cs="仿宋_GB2312"/>
          <w:color w:val="auto"/>
          <w:highlight w:val="none"/>
        </w:rPr>
      </w:pPr>
      <w:r>
        <w:rPr>
          <w:rFonts w:hint="eastAsia" w:eastAsia="仿宋_GB2312" w:cs="仿宋_GB2312"/>
          <w:color w:val="auto"/>
          <w:highlight w:val="none"/>
        </w:rPr>
        <w:t>1.企业与“智改数转”相关的荣誉证明材料</w:t>
      </w:r>
      <w:r>
        <w:rPr>
          <w:rFonts w:hint="default" w:ascii="Times New Roman" w:hAnsi="Times New Roman" w:eastAsia="黑体" w:cs="Times New Roman"/>
          <w:color w:val="0000FF"/>
          <w:highlight w:val="none"/>
          <w:lang w:eastAsia="zh-CN"/>
        </w:rPr>
        <w:t>（请企业注册登录“智能制造评估评价公共服务平台”进行成熟度自评估，并</w:t>
      </w:r>
      <w:r>
        <w:rPr>
          <w:rFonts w:hint="eastAsia" w:eastAsia="黑体" w:cs="Times New Roman"/>
          <w:color w:val="0000FF"/>
          <w:highlight w:val="none"/>
          <w:lang w:eastAsia="zh-CN"/>
        </w:rPr>
        <w:t>下载成熟度自评估</w:t>
      </w:r>
      <w:r>
        <w:rPr>
          <w:rFonts w:hint="default" w:ascii="Times New Roman" w:hAnsi="Times New Roman" w:eastAsia="黑体" w:cs="Times New Roman"/>
          <w:color w:val="0000FF"/>
          <w:highlight w:val="none"/>
          <w:lang w:eastAsia="zh-CN"/>
        </w:rPr>
        <w:t>报告</w:t>
      </w:r>
      <w:r>
        <w:rPr>
          <w:rFonts w:hint="eastAsia" w:eastAsia="黑体" w:cs="Times New Roman"/>
          <w:color w:val="0000FF"/>
          <w:highlight w:val="none"/>
          <w:lang w:eastAsia="zh-CN"/>
        </w:rPr>
        <w:t>附上</w:t>
      </w:r>
      <w:r>
        <w:rPr>
          <w:rFonts w:hint="default" w:ascii="Times New Roman" w:hAnsi="Times New Roman" w:eastAsia="黑体" w:cs="Times New Roman"/>
          <w:color w:val="0000FF"/>
          <w:highlight w:val="none"/>
          <w:lang w:eastAsia="zh-CN"/>
        </w:rPr>
        <w:t>，网址</w:t>
      </w:r>
      <w:r>
        <w:rPr>
          <w:rFonts w:hint="eastAsia" w:eastAsia="黑体" w:cs="Times New Roman"/>
          <w:color w:val="0000FF"/>
          <w:highlight w:val="none"/>
          <w:lang w:eastAsia="zh-CN"/>
        </w:rPr>
        <w:t>：</w:t>
      </w:r>
      <w:r>
        <w:rPr>
          <w:rFonts w:hint="default" w:ascii="Times New Roman" w:hAnsi="Times New Roman" w:eastAsia="黑体" w:cs="Times New Roman"/>
          <w:color w:val="0000FF"/>
          <w:highlight w:val="none"/>
          <w:u w:val="single"/>
          <w:lang w:eastAsia="zh-CN"/>
        </w:rPr>
        <w:t>https://www.c3mep.cn/login</w:t>
      </w:r>
      <w:r>
        <w:rPr>
          <w:rFonts w:hint="default" w:ascii="Times New Roman" w:hAnsi="Times New Roman" w:eastAsia="黑体" w:cs="Times New Roman"/>
          <w:color w:val="0000FF"/>
          <w:highlight w:val="none"/>
          <w:lang w:eastAsia="zh-CN"/>
        </w:rPr>
        <w:t>）</w:t>
      </w:r>
      <w:r>
        <w:rPr>
          <w:rFonts w:hint="eastAsia" w:eastAsia="仿宋_GB2312" w:cs="仿宋_GB2312"/>
          <w:color w:val="auto"/>
          <w:highlight w:val="none"/>
        </w:rPr>
        <w:t>。</w:t>
      </w:r>
    </w:p>
    <w:p>
      <w:pPr>
        <w:ind w:firstLine="632" w:firstLineChars="200"/>
        <w:rPr>
          <w:rFonts w:hint="eastAsia" w:eastAsia="仿宋_GB2312" w:cs="仿宋_GB2312"/>
          <w:color w:val="auto"/>
          <w:highlight w:val="none"/>
          <w:lang w:eastAsia="zh-CN"/>
        </w:rPr>
      </w:pPr>
      <w:r>
        <w:rPr>
          <w:rFonts w:hint="eastAsia" w:eastAsia="仿宋_GB2312" w:cs="仿宋_GB2312"/>
          <w:color w:val="auto"/>
          <w:highlight w:val="none"/>
        </w:rPr>
        <w:t>2.同申报项目相关的科技成果鉴定、新产品鉴定、查新报告、检测（验）报告、用户意见、知识产权归属文件等证明材料</w:t>
      </w:r>
      <w:r>
        <w:rPr>
          <w:rFonts w:hint="eastAsia" w:eastAsia="仿宋_GB2312" w:cs="仿宋_GB2312"/>
          <w:color w:val="auto"/>
          <w:highlight w:val="none"/>
          <w:lang w:eastAsia="zh-CN"/>
        </w:rPr>
        <w:t>。</w:t>
      </w:r>
    </w:p>
    <w:p>
      <w:pPr>
        <w:ind w:firstLine="632" w:firstLineChars="200"/>
        <w:rPr>
          <w:rFonts w:eastAsia="仿宋_GB2312" w:cs="仿宋_GB2312"/>
          <w:color w:val="auto"/>
          <w:highlight w:val="none"/>
        </w:rPr>
      </w:pPr>
      <w:r>
        <w:rPr>
          <w:rFonts w:hint="eastAsia" w:eastAsia="仿宋_GB2312" w:cs="仿宋_GB2312"/>
          <w:color w:val="auto"/>
          <w:highlight w:val="none"/>
        </w:rPr>
        <w:t>3.核心装备采购目录及合同/协议等。</w:t>
      </w:r>
    </w:p>
    <w:p>
      <w:pPr>
        <w:ind w:firstLine="632" w:firstLineChars="200"/>
        <w:rPr>
          <w:rFonts w:eastAsia="仿宋_GB2312" w:cs="仿宋_GB2312"/>
          <w:color w:val="auto"/>
          <w:highlight w:val="none"/>
        </w:rPr>
      </w:pPr>
      <w:r>
        <w:rPr>
          <w:rFonts w:hint="eastAsia" w:eastAsia="仿宋_GB2312" w:cs="仿宋_GB2312"/>
          <w:color w:val="auto"/>
          <w:highlight w:val="none"/>
        </w:rPr>
        <w:t>4.其它证明材料。</w:t>
      </w:r>
    </w:p>
    <w:p>
      <w:pPr>
        <w:ind w:firstLine="632" w:firstLineChars="200"/>
        <w:rPr>
          <w:rFonts w:eastAsia="仿宋_GB2312" w:cs="仿宋_GB2312"/>
          <w:color w:val="auto"/>
          <w:highlight w:val="none"/>
        </w:rPr>
      </w:pPr>
      <w:r>
        <w:rPr>
          <w:rFonts w:hint="eastAsia" w:eastAsia="仿宋_GB2312" w:cs="仿宋_GB2312"/>
          <w:color w:val="auto"/>
          <w:highlight w:val="none"/>
        </w:rPr>
        <w:t>5.实地踏查材料。</w:t>
      </w:r>
    </w:p>
    <w:p>
      <w:pPr>
        <w:ind w:firstLine="632" w:firstLineChars="200"/>
        <w:rPr>
          <w:rFonts w:hint="eastAsia" w:eastAsia="仿宋_GB2312" w:cs="仿宋_GB2312"/>
          <w:color w:val="auto"/>
          <w:highlight w:val="none"/>
        </w:rPr>
        <w:sectPr>
          <w:pgSz w:w="11906" w:h="16838"/>
          <w:pgMar w:top="2098" w:right="1531" w:bottom="1985" w:left="1531" w:header="851" w:footer="1418" w:gutter="0"/>
          <w:cols w:space="720" w:num="1"/>
          <w:docGrid w:type="linesAndChars" w:linePitch="579" w:charSpace="-849"/>
        </w:sectPr>
      </w:pPr>
      <w:r>
        <w:rPr>
          <w:rFonts w:hint="eastAsia" w:eastAsia="仿宋_GB2312" w:cs="仿宋_GB2312"/>
          <w:color w:val="auto"/>
          <w:highlight w:val="none"/>
        </w:rPr>
        <w:t>6.综合信用承诺书</w:t>
      </w:r>
      <w:r>
        <w:rPr>
          <w:rFonts w:hint="eastAsia" w:eastAsia="楷体_GB2312" w:cs="楷体_GB2312"/>
          <w:color w:val="auto"/>
          <w:highlight w:val="none"/>
        </w:rPr>
        <w:t>（详情参见《通知》附件4）</w:t>
      </w:r>
      <w:r>
        <w:rPr>
          <w:rFonts w:hint="eastAsia" w:eastAsia="仿宋_GB2312" w:cs="仿宋_GB2312"/>
          <w:color w:val="auto"/>
          <w:highlight w:val="none"/>
        </w:rPr>
        <w:t>。</w:t>
      </w:r>
    </w:p>
    <w:p>
      <w:pPr>
        <w:pStyle w:val="52"/>
        <w:adjustRightInd w:val="0"/>
        <w:snapToGrid w:val="0"/>
        <w:jc w:val="center"/>
        <w:rPr>
          <w:rFonts w:ascii="方正小标宋_GBK" w:hAnsi="方正小标宋_GBK" w:eastAsia="方正小标宋_GBK" w:cs="方正小标宋_GBK"/>
          <w:color w:val="auto"/>
          <w:sz w:val="44"/>
          <w:szCs w:val="44"/>
          <w:highlight w:val="none"/>
        </w:rPr>
      </w:pPr>
    </w:p>
    <w:p>
      <w:pPr>
        <w:pStyle w:val="52"/>
        <w:adjustRightInd w:val="0"/>
        <w:snapToGrid w:val="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制造业“智改数转”</w:t>
      </w:r>
      <w:r>
        <w:rPr>
          <w:rFonts w:hint="eastAsia" w:ascii="方正小标宋_GBK" w:hAnsi="方正小标宋_GBK" w:eastAsia="方正小标宋_GBK" w:cs="方正小标宋_GBK"/>
          <w:color w:val="auto"/>
          <w:sz w:val="44"/>
          <w:szCs w:val="44"/>
          <w:highlight w:val="none"/>
        </w:rPr>
        <w:t>申报项目</w:t>
      </w:r>
    </w:p>
    <w:p>
      <w:pPr>
        <w:pStyle w:val="52"/>
        <w:adjustRightInd w:val="0"/>
        <w:snapToGrid w:val="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实地踏查审核证明（模板）</w:t>
      </w:r>
    </w:p>
    <w:p>
      <w:pPr>
        <w:pStyle w:val="52"/>
        <w:adjustRightInd w:val="0"/>
        <w:snapToGrid w:val="0"/>
        <w:rPr>
          <w:rFonts w:ascii="方正小标宋_GBK" w:hAnsi="方正小标宋_GBK" w:eastAsia="方正小标宋_GBK" w:cs="方正小标宋_GBK"/>
          <w:color w:val="auto"/>
          <w:sz w:val="44"/>
          <w:szCs w:val="44"/>
          <w:highlight w:val="none"/>
        </w:rPr>
      </w:pPr>
    </w:p>
    <w:p>
      <w:pPr>
        <w:ind w:firstLine="632" w:firstLineChars="200"/>
        <w:rPr>
          <w:rFonts w:eastAsia="仿宋_GB2312" w:cs="仿宋_GB2312"/>
          <w:color w:val="auto"/>
          <w:highlight w:val="none"/>
        </w:rPr>
      </w:pPr>
      <w:r>
        <w:rPr>
          <w:rFonts w:hint="eastAsia" w:eastAsia="仿宋_GB2312"/>
          <w:color w:val="auto"/>
          <w:highlight w:val="none"/>
        </w:rPr>
        <w:t>XX</w:t>
      </w:r>
      <w:r>
        <w:rPr>
          <w:rFonts w:hint="eastAsia" w:hAnsi="仿宋_GB2312" w:eastAsia="仿宋_GB2312" w:cs="仿宋_GB2312"/>
          <w:color w:val="auto"/>
          <w:highlight w:val="none"/>
        </w:rPr>
        <w:t>年</w:t>
      </w:r>
      <w:r>
        <w:rPr>
          <w:rFonts w:hint="eastAsia" w:eastAsia="仿宋_GB2312"/>
          <w:color w:val="auto"/>
          <w:highlight w:val="none"/>
        </w:rPr>
        <w:t>XX</w:t>
      </w:r>
      <w:r>
        <w:rPr>
          <w:rFonts w:hint="eastAsia" w:hAnsi="仿宋_GB2312" w:eastAsia="仿宋_GB2312" w:cs="仿宋_GB2312"/>
          <w:color w:val="auto"/>
          <w:highlight w:val="none"/>
        </w:rPr>
        <w:t>月</w:t>
      </w:r>
      <w:r>
        <w:rPr>
          <w:rFonts w:hint="eastAsia" w:eastAsia="仿宋_GB2312"/>
          <w:color w:val="auto"/>
          <w:highlight w:val="none"/>
        </w:rPr>
        <w:t>XX</w:t>
      </w:r>
      <w:r>
        <w:rPr>
          <w:rFonts w:hint="eastAsia" w:hAnsi="仿宋_GB2312" w:eastAsia="仿宋_GB2312" w:cs="仿宋_GB2312"/>
          <w:color w:val="auto"/>
          <w:highlight w:val="none"/>
        </w:rPr>
        <w:t>日，</w:t>
      </w:r>
      <w:r>
        <w:rPr>
          <w:rFonts w:hint="eastAsia" w:eastAsia="仿宋_GB2312"/>
          <w:color w:val="auto"/>
          <w:highlight w:val="none"/>
        </w:rPr>
        <w:t>XX</w:t>
      </w:r>
      <w:r>
        <w:rPr>
          <w:rFonts w:hint="eastAsia" w:hAnsi="仿宋_GB2312" w:eastAsia="仿宋_GB2312" w:cs="仿宋_GB2312"/>
          <w:color w:val="auto"/>
          <w:highlight w:val="none"/>
        </w:rPr>
        <w:t>局组织人员对</w:t>
      </w:r>
      <w:r>
        <w:rPr>
          <w:rFonts w:hint="eastAsia" w:eastAsia="仿宋_GB2312"/>
          <w:color w:val="auto"/>
          <w:highlight w:val="none"/>
        </w:rPr>
        <w:t>XX</w:t>
      </w:r>
      <w:r>
        <w:rPr>
          <w:rFonts w:hint="eastAsia" w:hAnsi="仿宋_GB2312" w:eastAsia="仿宋_GB2312" w:cs="仿宋_GB2312"/>
          <w:color w:val="auto"/>
          <w:highlight w:val="none"/>
        </w:rPr>
        <w:t>企业</w:t>
      </w:r>
      <w:r>
        <w:rPr>
          <w:rFonts w:hint="eastAsia" w:eastAsia="仿宋_GB2312"/>
          <w:color w:val="auto"/>
          <w:highlight w:val="none"/>
        </w:rPr>
        <w:t>XX</w:t>
      </w:r>
      <w:r>
        <w:rPr>
          <w:rFonts w:hint="eastAsia" w:hAnsi="仿宋_GB2312" w:eastAsia="仿宋_GB2312" w:cs="仿宋_GB2312"/>
          <w:color w:val="auto"/>
          <w:highlight w:val="none"/>
        </w:rPr>
        <w:t>项目开展实地踏查并审核了项目提交材料。经查，该项目真实存在，符合制造业</w:t>
      </w:r>
      <w:r>
        <w:rPr>
          <w:rFonts w:hint="eastAsia" w:eastAsia="仿宋_GB2312" w:cs="仿宋_GB2312"/>
          <w:color w:val="auto"/>
          <w:highlight w:val="none"/>
        </w:rPr>
        <w:t>“</w:t>
      </w:r>
      <w:r>
        <w:rPr>
          <w:rFonts w:hint="eastAsia" w:hAnsi="仿宋_GB2312" w:eastAsia="仿宋_GB2312" w:cs="仿宋_GB2312"/>
          <w:color w:val="auto"/>
          <w:highlight w:val="none"/>
        </w:rPr>
        <w:t>智改数转</w:t>
      </w:r>
      <w:r>
        <w:rPr>
          <w:rFonts w:hint="eastAsia" w:eastAsia="仿宋_GB2312" w:cs="仿宋_GB2312"/>
          <w:color w:val="auto"/>
          <w:highlight w:val="none"/>
        </w:rPr>
        <w:t>”</w:t>
      </w:r>
      <w:r>
        <w:rPr>
          <w:rFonts w:hint="eastAsia" w:hAnsi="仿宋_GB2312" w:eastAsia="仿宋_GB2312" w:cs="仿宋_GB2312"/>
          <w:color w:val="auto"/>
          <w:highlight w:val="none"/>
        </w:rPr>
        <w:t>项目认定标准，项目投资数据依法纳统，申报材料（含要件）及相关附件完整合规。</w:t>
      </w:r>
    </w:p>
    <w:p>
      <w:pPr>
        <w:ind w:firstLine="632" w:firstLineChars="200"/>
        <w:rPr>
          <w:rFonts w:eastAsia="仿宋_GB2312" w:cs="仿宋_GB2312"/>
          <w:color w:val="auto"/>
          <w:highlight w:val="none"/>
        </w:rPr>
      </w:pPr>
      <w:r>
        <w:rPr>
          <w:rFonts w:hint="eastAsia" w:hAnsi="仿宋_GB2312" w:eastAsia="仿宋_GB2312" w:cs="仿宋_GB2312"/>
          <w:color w:val="auto"/>
          <w:highlight w:val="none"/>
        </w:rPr>
        <w:t>情况属实，特此证明。</w:t>
      </w: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XX</w:t>
      </w:r>
      <w:r>
        <w:rPr>
          <w:rFonts w:hint="eastAsia" w:ascii="Times New Roman" w:hAnsi="仿宋_GB2312" w:eastAsia="仿宋_GB2312" w:cs="仿宋_GB2312"/>
          <w:color w:val="auto"/>
          <w:sz w:val="32"/>
          <w:szCs w:val="32"/>
          <w:highlight w:val="none"/>
        </w:rPr>
        <w:t>局</w:t>
      </w:r>
    </w:p>
    <w:p>
      <w:pPr>
        <w:pStyle w:val="52"/>
        <w:adjustRightInd w:val="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XX</w:t>
      </w:r>
      <w:r>
        <w:rPr>
          <w:rFonts w:hint="eastAsia" w:ascii="Times New Roman"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Times New Roman"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Times New Roman" w:hAnsi="仿宋_GB2312" w:eastAsia="仿宋_GB2312" w:cs="仿宋_GB2312"/>
          <w:color w:val="auto"/>
          <w:sz w:val="32"/>
          <w:szCs w:val="32"/>
          <w:highlight w:val="none"/>
        </w:rPr>
        <w:t>日</w:t>
      </w:r>
    </w:p>
    <w:p>
      <w:pPr>
        <w:pStyle w:val="52"/>
        <w:adjustRightInd w:val="0"/>
        <w:rPr>
          <w:rFonts w:ascii="仿宋_GB2312" w:hAnsi="仿宋_GB2312" w:eastAsia="仿宋_GB2312" w:cs="仿宋_GB2312"/>
          <w:color w:val="auto"/>
          <w:sz w:val="32"/>
          <w:szCs w:val="32"/>
          <w:highlight w:val="none"/>
        </w:rPr>
      </w:pPr>
    </w:p>
    <w:p>
      <w:pPr>
        <w:rPr>
          <w:rFonts w:ascii="方正小标宋_GBK" w:hAnsi="方正小标宋_GBK" w:eastAsia="方正小标宋_GBK" w:cs="方正小标宋_GBK"/>
          <w:color w:val="auto"/>
          <w:sz w:val="44"/>
          <w:szCs w:val="44"/>
          <w:highlight w:val="none"/>
        </w:rPr>
      </w:pPr>
    </w:p>
    <w:p>
      <w:pPr>
        <w:pStyle w:val="5"/>
        <w:rPr>
          <w:color w:val="auto"/>
          <w:highlight w:val="none"/>
        </w:rPr>
      </w:pPr>
    </w:p>
    <w:p>
      <w:pPr>
        <w:rPr>
          <w:color w:val="auto"/>
          <w:highlight w:val="none"/>
        </w:rPr>
      </w:pPr>
    </w:p>
    <w:p>
      <w:pPr>
        <w:spacing w:line="600" w:lineRule="exact"/>
        <w:outlineLvl w:val="0"/>
        <w:rPr>
          <w:rFonts w:hint="eastAsia" w:ascii="黑体" w:hAnsi="黑体" w:eastAsia="黑体" w:cs="黑体"/>
          <w:color w:val="auto"/>
          <w:highlight w:val="none"/>
        </w:rPr>
      </w:pPr>
    </w:p>
    <w:p>
      <w:pPr>
        <w:outlineLvl w:val="0"/>
        <w:rPr>
          <w:rFonts w:ascii="黑体" w:hAnsi="黑体" w:eastAsia="黑体" w:cs="黑体"/>
          <w:color w:val="auto"/>
          <w:highlight w:val="none"/>
        </w:rPr>
      </w:pPr>
      <w:r>
        <w:rPr>
          <w:rFonts w:hint="eastAsia" w:ascii="黑体" w:hAnsi="黑体" w:eastAsia="黑体" w:cs="黑体"/>
          <w:color w:val="auto"/>
          <w:highlight w:val="none"/>
        </w:rPr>
        <w:t>附件3</w:t>
      </w:r>
    </w:p>
    <w:p>
      <w:pPr>
        <w:spacing w:line="600" w:lineRule="exact"/>
        <w:outlineLvl w:val="0"/>
        <w:rPr>
          <w:rFonts w:ascii="方正小标宋_GBK" w:hAnsi="方正小标宋_GBK" w:eastAsia="方正小标宋_GBK" w:cs="方正小标宋_GBK"/>
          <w:color w:val="auto"/>
          <w:sz w:val="44"/>
          <w:szCs w:val="44"/>
          <w:highlight w:val="none"/>
        </w:rPr>
      </w:pPr>
    </w:p>
    <w:p>
      <w:pPr>
        <w:snapToGrid w:val="0"/>
        <w:jc w:val="center"/>
        <w:outlineLvl w:val="0"/>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填 写 说 明</w:t>
      </w:r>
    </w:p>
    <w:p>
      <w:pPr>
        <w:rPr>
          <w:rFonts w:eastAsia="仿宋_GB2312"/>
          <w:color w:val="auto"/>
          <w:sz w:val="30"/>
          <w:highlight w:val="none"/>
        </w:rPr>
      </w:pPr>
    </w:p>
    <w:p>
      <w:pPr>
        <w:ind w:firstLine="632" w:firstLineChars="200"/>
        <w:rPr>
          <w:rFonts w:eastAsia="仿宋_GB2312" w:cs="仿宋_GB2312"/>
          <w:color w:val="auto"/>
          <w:highlight w:val="none"/>
        </w:rPr>
      </w:pPr>
      <w:r>
        <w:rPr>
          <w:rFonts w:hint="eastAsia" w:hAnsi="仿宋_GB2312" w:eastAsia="仿宋_GB2312" w:cs="仿宋_GB2312"/>
          <w:color w:val="auto"/>
          <w:highlight w:val="none"/>
        </w:rPr>
        <w:t>一、请严格按照表中要求填写。</w:t>
      </w:r>
    </w:p>
    <w:p>
      <w:pPr>
        <w:ind w:firstLine="632" w:firstLineChars="200"/>
        <w:rPr>
          <w:rFonts w:eastAsia="仿宋_GB2312" w:cs="仿宋_GB2312"/>
          <w:color w:val="auto"/>
          <w:highlight w:val="none"/>
        </w:rPr>
      </w:pPr>
      <w:r>
        <w:rPr>
          <w:rFonts w:hint="eastAsia" w:eastAsia="仿宋_GB2312" w:cs="仿宋_GB2312"/>
          <w:color w:val="auto"/>
          <w:highlight w:val="none"/>
        </w:rPr>
        <w:t>二、相关情况由项目实施单位提出。</w:t>
      </w:r>
    </w:p>
    <w:p>
      <w:pPr>
        <w:ind w:firstLine="632" w:firstLineChars="200"/>
        <w:rPr>
          <w:rFonts w:eastAsia="仿宋_GB2312" w:cs="仿宋_GB2312"/>
          <w:color w:val="auto"/>
          <w:highlight w:val="none"/>
        </w:rPr>
      </w:pPr>
      <w:r>
        <w:rPr>
          <w:rFonts w:hint="eastAsia" w:eastAsia="仿宋_GB2312" w:cs="仿宋_GB2312"/>
          <w:color w:val="auto"/>
          <w:highlight w:val="none"/>
        </w:rPr>
        <w:t>三、第一次出现外文名词时，要写清全称和缩写，再出现同一词时可以使用缩写。</w:t>
      </w:r>
    </w:p>
    <w:p>
      <w:pPr>
        <w:ind w:firstLine="632" w:firstLineChars="200"/>
        <w:rPr>
          <w:rFonts w:eastAsia="仿宋_GB2312" w:cs="仿宋_GB2312"/>
          <w:color w:val="auto"/>
          <w:highlight w:val="none"/>
        </w:rPr>
      </w:pPr>
      <w:r>
        <w:rPr>
          <w:rFonts w:hint="eastAsia" w:eastAsia="仿宋_GB2312" w:cs="仿宋_GB2312"/>
          <w:color w:val="auto"/>
          <w:highlight w:val="none"/>
        </w:rPr>
        <w:t>四、编写人员应客观、真实地填报申报材料，遵守国家有关法律法规。</w:t>
      </w:r>
    </w:p>
    <w:p>
      <w:pPr>
        <w:ind w:firstLine="632" w:firstLineChars="200"/>
        <w:rPr>
          <w:rFonts w:eastAsia="仿宋_GB2312" w:cs="仿宋_GB2312"/>
          <w:color w:val="auto"/>
          <w:highlight w:val="none"/>
        </w:rPr>
      </w:pPr>
      <w:r>
        <w:rPr>
          <w:rFonts w:hint="eastAsia" w:eastAsia="仿宋_GB2312" w:cs="仿宋_GB2312"/>
          <w:color w:val="auto"/>
          <w:highlight w:val="none"/>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ind w:firstLine="632" w:firstLineChars="200"/>
        <w:rPr>
          <w:rFonts w:eastAsia="仿宋_GB2312" w:cs="仿宋_GB2312"/>
          <w:color w:val="auto"/>
          <w:highlight w:val="none"/>
        </w:rPr>
      </w:pPr>
      <w:r>
        <w:rPr>
          <w:rFonts w:hint="eastAsia" w:eastAsia="仿宋_GB2312" w:cs="仿宋_GB2312"/>
          <w:color w:val="auto"/>
          <w:highlight w:val="none"/>
        </w:rPr>
        <w:t>六、封面需在指定位置加盖申报单位公章。</w:t>
      </w:r>
    </w:p>
    <w:p>
      <w:pPr>
        <w:pStyle w:val="53"/>
        <w:rPr>
          <w:rFonts w:ascii="Times New Roman" w:hAnsi="Times New Roman" w:eastAsia="仿宋_GB2312"/>
          <w:color w:val="auto"/>
          <w:sz w:val="30"/>
          <w:highlight w:val="none"/>
        </w:rPr>
      </w:pPr>
    </w:p>
    <w:p>
      <w:pPr>
        <w:pStyle w:val="53"/>
        <w:spacing w:line="240" w:lineRule="atLeast"/>
        <w:jc w:val="center"/>
        <w:rPr>
          <w:rFonts w:ascii="宋体" w:hAnsi="宋体" w:eastAsia="仿宋_GB2312"/>
          <w:color w:val="auto"/>
          <w:sz w:val="30"/>
          <w:highlight w:val="none"/>
        </w:rPr>
      </w:pPr>
    </w:p>
    <w:p>
      <w:pPr>
        <w:pStyle w:val="53"/>
        <w:spacing w:line="240" w:lineRule="atLeast"/>
        <w:jc w:val="center"/>
        <w:rPr>
          <w:rFonts w:ascii="宋体" w:hAnsi="宋体" w:eastAsia="仿宋_GB2312"/>
          <w:color w:val="auto"/>
          <w:sz w:val="30"/>
          <w:highlight w:val="none"/>
        </w:rPr>
      </w:pPr>
    </w:p>
    <w:p>
      <w:pPr>
        <w:rPr>
          <w:rFonts w:ascii="仿宋_GB2312" w:hAnsi="仿宋_GB2312" w:eastAsia="仿宋_GB2312" w:cs="仿宋_GB2312"/>
          <w:color w:val="auto"/>
          <w:highlight w:val="none"/>
        </w:rPr>
      </w:pPr>
    </w:p>
    <w:p>
      <w:pPr>
        <w:pStyle w:val="5"/>
        <w:rPr>
          <w:color w:val="auto"/>
          <w:highlight w:val="none"/>
        </w:rPr>
      </w:pPr>
    </w:p>
    <w:p>
      <w:pPr>
        <w:snapToGrid w:val="0"/>
        <w:rPr>
          <w:rFonts w:ascii="黑体" w:hAnsi="黑体" w:eastAsia="黑体" w:cs="黑体"/>
          <w:color w:val="auto"/>
          <w:highlight w:val="none"/>
        </w:rPr>
      </w:pPr>
      <w:r>
        <w:rPr>
          <w:rFonts w:hint="eastAsia" w:ascii="黑体" w:hAnsi="黑体" w:eastAsia="黑体" w:cs="黑体"/>
          <w:color w:val="auto"/>
          <w:highlight w:val="none"/>
        </w:rPr>
        <w:t>附件4</w:t>
      </w:r>
    </w:p>
    <w:p>
      <w:pPr>
        <w:spacing w:line="400" w:lineRule="exact"/>
        <w:jc w:val="center"/>
        <w:rPr>
          <w:rFonts w:ascii="方正小标宋_GBK" w:hAnsi="方正小标宋_GBK" w:eastAsia="方正小标宋_GBK"/>
          <w:color w:val="auto"/>
          <w:sz w:val="44"/>
          <w:highlight w:val="none"/>
        </w:rPr>
      </w:pPr>
    </w:p>
    <w:p>
      <w:pPr>
        <w:snapToGrid w:val="0"/>
        <w:jc w:val="center"/>
        <w:rPr>
          <w:rFonts w:ascii="方正小标宋_GBK" w:hAnsi="方正小标宋_GBK" w:eastAsia="方正小标宋_GBK"/>
          <w:color w:val="auto"/>
          <w:sz w:val="44"/>
          <w:highlight w:val="none"/>
        </w:rPr>
      </w:pPr>
      <w:r>
        <w:rPr>
          <w:rFonts w:hint="eastAsia" w:ascii="方正小标宋_GBK" w:hAnsi="方正小标宋_GBK" w:eastAsia="方正小标宋_GBK"/>
          <w:color w:val="auto"/>
          <w:sz w:val="44"/>
          <w:highlight w:val="none"/>
        </w:rPr>
        <w:t>综合信用承诺书</w:t>
      </w:r>
    </w:p>
    <w:p>
      <w:pPr>
        <w:rPr>
          <w:rFonts w:eastAsia="方正小标宋_GBK"/>
          <w:color w:val="auto"/>
          <w:sz w:val="44"/>
          <w:highlight w:val="none"/>
        </w:rPr>
      </w:pP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经认真研究，我单位郑重作出以下承诺：</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一、本次申报提供的所有文件、资料都是真实、完整、有效的，本单位承诺对申报材料及其附属材料的真实性承担责任。</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二、申报企业项目符合申报条件，申报后不会以任何形式干预后续进行的评审等工作。</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三、自觉接受各级审计、工信、财政等部门等组织实施的监督检查及工作指导。</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四、同意省工信厅将提供资料、信息等提供相关部门，用于产融对接等工作。</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特此承诺。</w:t>
      </w:r>
    </w:p>
    <w:p>
      <w:pPr>
        <w:spacing w:line="540" w:lineRule="exact"/>
        <w:rPr>
          <w:color w:val="auto"/>
          <w:highlight w:val="none"/>
        </w:rPr>
      </w:pPr>
    </w:p>
    <w:p>
      <w:pPr>
        <w:spacing w:line="540" w:lineRule="exact"/>
        <w:ind w:firstLine="632" w:firstLineChars="200"/>
        <w:rPr>
          <w:rFonts w:eastAsia="仿宋_GB2312"/>
          <w:color w:val="auto"/>
          <w:highlight w:val="none"/>
        </w:rPr>
      </w:pPr>
      <w:r>
        <w:rPr>
          <w:rFonts w:hint="eastAsia" w:eastAsia="仿宋_GB2312"/>
          <w:color w:val="auto"/>
          <w:highlight w:val="none"/>
        </w:rPr>
        <w:t xml:space="preserve">     </w:t>
      </w:r>
      <w:r>
        <w:rPr>
          <w:rFonts w:hint="eastAsia" w:hAnsi="仿宋_GB2312" w:eastAsia="仿宋_GB2312"/>
          <w:color w:val="auto"/>
          <w:highlight w:val="none"/>
        </w:rPr>
        <w:t>法定代表人（授权人）签章：</w:t>
      </w:r>
    </w:p>
    <w:p>
      <w:pPr>
        <w:spacing w:line="540" w:lineRule="exact"/>
        <w:ind w:firstLine="632" w:firstLineChars="200"/>
        <w:rPr>
          <w:rFonts w:eastAsia="仿宋_GB2312"/>
          <w:color w:val="auto"/>
          <w:highlight w:val="none"/>
        </w:rPr>
      </w:pPr>
    </w:p>
    <w:p>
      <w:pPr>
        <w:spacing w:line="540" w:lineRule="exact"/>
        <w:ind w:firstLine="632" w:firstLineChars="200"/>
        <w:rPr>
          <w:rFonts w:eastAsia="仿宋_GB2312"/>
          <w:color w:val="auto"/>
          <w:highlight w:val="none"/>
        </w:rPr>
      </w:pPr>
      <w:r>
        <w:rPr>
          <w:rFonts w:hint="eastAsia" w:eastAsia="仿宋_GB2312"/>
          <w:color w:val="auto"/>
          <w:highlight w:val="none"/>
        </w:rPr>
        <w:t xml:space="preserve">                      </w:t>
      </w:r>
      <w:r>
        <w:rPr>
          <w:rFonts w:hint="eastAsia" w:hAnsi="仿宋_GB2312" w:eastAsia="仿宋_GB2312"/>
          <w:color w:val="auto"/>
          <w:highlight w:val="none"/>
        </w:rPr>
        <w:t>公</w:t>
      </w:r>
      <w:r>
        <w:rPr>
          <w:rFonts w:hint="eastAsia" w:eastAsia="仿宋_GB2312"/>
          <w:color w:val="auto"/>
          <w:highlight w:val="none"/>
        </w:rPr>
        <w:t xml:space="preserve">   </w:t>
      </w:r>
      <w:r>
        <w:rPr>
          <w:rFonts w:hint="eastAsia" w:hAnsi="仿宋_GB2312" w:eastAsia="仿宋_GB2312"/>
          <w:color w:val="auto"/>
          <w:highlight w:val="none"/>
        </w:rPr>
        <w:t>章：</w:t>
      </w:r>
    </w:p>
    <w:p>
      <w:pPr>
        <w:keepNext w:val="0"/>
        <w:keepLines w:val="0"/>
        <w:pageBreakBefore w:val="0"/>
        <w:widowControl w:val="0"/>
        <w:kinsoku/>
        <w:wordWrap/>
        <w:overflowPunct/>
        <w:topLinePunct w:val="0"/>
        <w:autoSpaceDE/>
        <w:autoSpaceDN/>
        <w:bidi w:val="0"/>
        <w:adjustRightInd/>
        <w:snapToGrid/>
        <w:spacing w:after="871" w:afterLines="150" w:line="440" w:lineRule="exact"/>
        <w:ind w:firstLine="4424" w:firstLineChars="1400"/>
        <w:textAlignment w:val="auto"/>
        <w:rPr>
          <w:rFonts w:hint="eastAsia" w:hAnsi="仿宋_GB2312" w:eastAsia="仿宋_GB2312"/>
          <w:color w:val="auto"/>
          <w:highlight w:val="none"/>
        </w:rPr>
      </w:pPr>
      <w:r>
        <w:rPr>
          <w:rFonts w:hint="eastAsia" w:eastAsia="仿宋_GB2312"/>
          <w:color w:val="auto"/>
          <w:highlight w:val="none"/>
        </w:rPr>
        <w:t xml:space="preserve">  </w:t>
      </w:r>
      <w:r>
        <w:rPr>
          <w:rFonts w:hint="eastAsia" w:hAnsi="仿宋_GB2312" w:eastAsia="仿宋_GB2312"/>
          <w:color w:val="auto"/>
          <w:highlight w:val="none"/>
        </w:rPr>
        <w:t>年</w:t>
      </w:r>
      <w:r>
        <w:rPr>
          <w:rFonts w:hint="eastAsia" w:eastAsia="仿宋_GB2312"/>
          <w:color w:val="auto"/>
          <w:highlight w:val="none"/>
        </w:rPr>
        <w:t xml:space="preserve">   </w:t>
      </w:r>
      <w:r>
        <w:rPr>
          <w:rFonts w:hint="eastAsia" w:hAnsi="仿宋_GB2312" w:eastAsia="仿宋_GB2312"/>
          <w:color w:val="auto"/>
          <w:highlight w:val="none"/>
        </w:rPr>
        <w:t>月</w:t>
      </w:r>
      <w:r>
        <w:rPr>
          <w:rFonts w:hint="eastAsia" w:eastAsia="仿宋_GB2312"/>
          <w:color w:val="auto"/>
          <w:highlight w:val="none"/>
        </w:rPr>
        <w:t xml:space="preserve">   </w:t>
      </w:r>
      <w:r>
        <w:rPr>
          <w:rFonts w:hint="eastAsia" w:hAnsi="仿宋_GB2312" w:eastAsia="仿宋_GB2312"/>
          <w:color w:val="auto"/>
          <w:highlight w:val="none"/>
        </w:rPr>
        <w:t>日</w:t>
      </w:r>
    </w:p>
    <w:sectPr>
      <w:pgSz w:w="11906" w:h="16838"/>
      <w:pgMar w:top="2098" w:right="1531" w:bottom="1985" w:left="153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65"/>
    </w:sdtPr>
    <w:sdtContent>
      <w:p>
        <w:pPr>
          <w:pStyle w:val="9"/>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DI5MGRmOTdlNDFiMjZhMmI1YTY3YTJkOGJlYzEifQ=="/>
  </w:docVars>
  <w:rsids>
    <w:rsidRoot w:val="00561232"/>
    <w:rsid w:val="0000116F"/>
    <w:rsid w:val="000045AF"/>
    <w:rsid w:val="00007FA4"/>
    <w:rsid w:val="0001002F"/>
    <w:rsid w:val="00010DFA"/>
    <w:rsid w:val="00011DB0"/>
    <w:rsid w:val="00012031"/>
    <w:rsid w:val="00021853"/>
    <w:rsid w:val="00021B49"/>
    <w:rsid w:val="00023256"/>
    <w:rsid w:val="000258E4"/>
    <w:rsid w:val="00026908"/>
    <w:rsid w:val="00033C4C"/>
    <w:rsid w:val="000579BA"/>
    <w:rsid w:val="00060287"/>
    <w:rsid w:val="00063E99"/>
    <w:rsid w:val="0006512F"/>
    <w:rsid w:val="00074B42"/>
    <w:rsid w:val="000771C1"/>
    <w:rsid w:val="000831BB"/>
    <w:rsid w:val="0008453F"/>
    <w:rsid w:val="0009439E"/>
    <w:rsid w:val="000A46EF"/>
    <w:rsid w:val="000B0014"/>
    <w:rsid w:val="000B165F"/>
    <w:rsid w:val="000B1D2C"/>
    <w:rsid w:val="000B36F0"/>
    <w:rsid w:val="000B5A55"/>
    <w:rsid w:val="000B6947"/>
    <w:rsid w:val="000B6FF8"/>
    <w:rsid w:val="000B79A1"/>
    <w:rsid w:val="000C25B7"/>
    <w:rsid w:val="000C47BE"/>
    <w:rsid w:val="000C489E"/>
    <w:rsid w:val="000C7374"/>
    <w:rsid w:val="000E584D"/>
    <w:rsid w:val="000E62EF"/>
    <w:rsid w:val="000E72EB"/>
    <w:rsid w:val="000F3077"/>
    <w:rsid w:val="00100755"/>
    <w:rsid w:val="00103BE2"/>
    <w:rsid w:val="00105F6E"/>
    <w:rsid w:val="001100CC"/>
    <w:rsid w:val="00116E27"/>
    <w:rsid w:val="00127F62"/>
    <w:rsid w:val="00133884"/>
    <w:rsid w:val="00136C46"/>
    <w:rsid w:val="00142AC2"/>
    <w:rsid w:val="001432EB"/>
    <w:rsid w:val="00144C38"/>
    <w:rsid w:val="00161A7B"/>
    <w:rsid w:val="00167E24"/>
    <w:rsid w:val="0017653F"/>
    <w:rsid w:val="0018035D"/>
    <w:rsid w:val="00182384"/>
    <w:rsid w:val="00182AE7"/>
    <w:rsid w:val="00182F69"/>
    <w:rsid w:val="00185A38"/>
    <w:rsid w:val="00191B99"/>
    <w:rsid w:val="001937AE"/>
    <w:rsid w:val="00194DA3"/>
    <w:rsid w:val="00195806"/>
    <w:rsid w:val="001966AD"/>
    <w:rsid w:val="001A3ABC"/>
    <w:rsid w:val="001C0012"/>
    <w:rsid w:val="001D0ECD"/>
    <w:rsid w:val="001D3C6C"/>
    <w:rsid w:val="001E0F4A"/>
    <w:rsid w:val="001E36A8"/>
    <w:rsid w:val="001E4C39"/>
    <w:rsid w:val="001E6364"/>
    <w:rsid w:val="001E7DAA"/>
    <w:rsid w:val="001F50C8"/>
    <w:rsid w:val="001F71B7"/>
    <w:rsid w:val="00212DED"/>
    <w:rsid w:val="002149CD"/>
    <w:rsid w:val="00236335"/>
    <w:rsid w:val="00264054"/>
    <w:rsid w:val="00270EE1"/>
    <w:rsid w:val="00272837"/>
    <w:rsid w:val="00272A54"/>
    <w:rsid w:val="00273D9A"/>
    <w:rsid w:val="00277CD3"/>
    <w:rsid w:val="00283C4B"/>
    <w:rsid w:val="002A6A41"/>
    <w:rsid w:val="002B0759"/>
    <w:rsid w:val="002B11A7"/>
    <w:rsid w:val="002B4AA3"/>
    <w:rsid w:val="002C39E4"/>
    <w:rsid w:val="002D0E97"/>
    <w:rsid w:val="002D4592"/>
    <w:rsid w:val="002D49A9"/>
    <w:rsid w:val="002D5BD8"/>
    <w:rsid w:val="002D70BE"/>
    <w:rsid w:val="002E19AE"/>
    <w:rsid w:val="002E3F1B"/>
    <w:rsid w:val="002F2FB0"/>
    <w:rsid w:val="002F612D"/>
    <w:rsid w:val="002F7B19"/>
    <w:rsid w:val="00300273"/>
    <w:rsid w:val="003019CE"/>
    <w:rsid w:val="00302488"/>
    <w:rsid w:val="00303A70"/>
    <w:rsid w:val="003049F0"/>
    <w:rsid w:val="003052E3"/>
    <w:rsid w:val="0031107A"/>
    <w:rsid w:val="00315C74"/>
    <w:rsid w:val="0033292B"/>
    <w:rsid w:val="00333A24"/>
    <w:rsid w:val="00341244"/>
    <w:rsid w:val="00346BC4"/>
    <w:rsid w:val="00347481"/>
    <w:rsid w:val="00361D71"/>
    <w:rsid w:val="00372606"/>
    <w:rsid w:val="00373C96"/>
    <w:rsid w:val="00374629"/>
    <w:rsid w:val="00385E26"/>
    <w:rsid w:val="003908E9"/>
    <w:rsid w:val="003933E4"/>
    <w:rsid w:val="0039582F"/>
    <w:rsid w:val="003A069B"/>
    <w:rsid w:val="003A3C97"/>
    <w:rsid w:val="003A78EF"/>
    <w:rsid w:val="003B5C26"/>
    <w:rsid w:val="003C00C9"/>
    <w:rsid w:val="003C3BE9"/>
    <w:rsid w:val="003C61BC"/>
    <w:rsid w:val="003C6A57"/>
    <w:rsid w:val="003D04F0"/>
    <w:rsid w:val="003D737C"/>
    <w:rsid w:val="003E1E6D"/>
    <w:rsid w:val="003E38C7"/>
    <w:rsid w:val="003E60BB"/>
    <w:rsid w:val="003E70A8"/>
    <w:rsid w:val="00401D4E"/>
    <w:rsid w:val="004151FB"/>
    <w:rsid w:val="0041532B"/>
    <w:rsid w:val="00416158"/>
    <w:rsid w:val="00417248"/>
    <w:rsid w:val="00417492"/>
    <w:rsid w:val="00430DBB"/>
    <w:rsid w:val="00436F89"/>
    <w:rsid w:val="00436FEB"/>
    <w:rsid w:val="00443C58"/>
    <w:rsid w:val="00443CC4"/>
    <w:rsid w:val="004456DC"/>
    <w:rsid w:val="004554BF"/>
    <w:rsid w:val="00456650"/>
    <w:rsid w:val="00460706"/>
    <w:rsid w:val="00461C8E"/>
    <w:rsid w:val="004634B4"/>
    <w:rsid w:val="004658F2"/>
    <w:rsid w:val="0047239B"/>
    <w:rsid w:val="00482AE8"/>
    <w:rsid w:val="00485F28"/>
    <w:rsid w:val="00495FD9"/>
    <w:rsid w:val="004A2FA5"/>
    <w:rsid w:val="004A4165"/>
    <w:rsid w:val="004D727C"/>
    <w:rsid w:val="004E1A1A"/>
    <w:rsid w:val="004E3893"/>
    <w:rsid w:val="004E6509"/>
    <w:rsid w:val="004F7719"/>
    <w:rsid w:val="005038F3"/>
    <w:rsid w:val="00503A73"/>
    <w:rsid w:val="00505EBA"/>
    <w:rsid w:val="005063A6"/>
    <w:rsid w:val="005134D5"/>
    <w:rsid w:val="005218BA"/>
    <w:rsid w:val="005238B5"/>
    <w:rsid w:val="00545A35"/>
    <w:rsid w:val="00547FB4"/>
    <w:rsid w:val="00552AE1"/>
    <w:rsid w:val="00560254"/>
    <w:rsid w:val="00561232"/>
    <w:rsid w:val="005707AE"/>
    <w:rsid w:val="00574472"/>
    <w:rsid w:val="00587335"/>
    <w:rsid w:val="005A200E"/>
    <w:rsid w:val="005B1385"/>
    <w:rsid w:val="005C678A"/>
    <w:rsid w:val="005D56F5"/>
    <w:rsid w:val="005E44FC"/>
    <w:rsid w:val="005F3224"/>
    <w:rsid w:val="005F3D7F"/>
    <w:rsid w:val="005F440B"/>
    <w:rsid w:val="005F4A1C"/>
    <w:rsid w:val="005F51A3"/>
    <w:rsid w:val="005F7673"/>
    <w:rsid w:val="00604503"/>
    <w:rsid w:val="006100E1"/>
    <w:rsid w:val="0061377C"/>
    <w:rsid w:val="00620583"/>
    <w:rsid w:val="00631022"/>
    <w:rsid w:val="00645842"/>
    <w:rsid w:val="0066602F"/>
    <w:rsid w:val="00695153"/>
    <w:rsid w:val="006965AC"/>
    <w:rsid w:val="006B54DB"/>
    <w:rsid w:val="006C1D20"/>
    <w:rsid w:val="006C3B01"/>
    <w:rsid w:val="006C3B46"/>
    <w:rsid w:val="006C5D08"/>
    <w:rsid w:val="006C704B"/>
    <w:rsid w:val="006C71EF"/>
    <w:rsid w:val="006D05D9"/>
    <w:rsid w:val="006D1872"/>
    <w:rsid w:val="006D1C88"/>
    <w:rsid w:val="006D5EA4"/>
    <w:rsid w:val="006D75B5"/>
    <w:rsid w:val="006E364F"/>
    <w:rsid w:val="006F0F69"/>
    <w:rsid w:val="006F13FA"/>
    <w:rsid w:val="006F4CE1"/>
    <w:rsid w:val="006F6E32"/>
    <w:rsid w:val="00705848"/>
    <w:rsid w:val="00707109"/>
    <w:rsid w:val="00713C5F"/>
    <w:rsid w:val="00723858"/>
    <w:rsid w:val="007377F6"/>
    <w:rsid w:val="007427FA"/>
    <w:rsid w:val="0074601E"/>
    <w:rsid w:val="0075379D"/>
    <w:rsid w:val="0075586F"/>
    <w:rsid w:val="007608F1"/>
    <w:rsid w:val="00760AE8"/>
    <w:rsid w:val="007702B2"/>
    <w:rsid w:val="00790FF3"/>
    <w:rsid w:val="00797EDA"/>
    <w:rsid w:val="007A2294"/>
    <w:rsid w:val="007A5BC6"/>
    <w:rsid w:val="007A75A7"/>
    <w:rsid w:val="007B2281"/>
    <w:rsid w:val="007B4C43"/>
    <w:rsid w:val="007D0C88"/>
    <w:rsid w:val="007D1A77"/>
    <w:rsid w:val="007F04BD"/>
    <w:rsid w:val="007F3A13"/>
    <w:rsid w:val="007F4E86"/>
    <w:rsid w:val="008047FB"/>
    <w:rsid w:val="0081440C"/>
    <w:rsid w:val="00823018"/>
    <w:rsid w:val="00823D57"/>
    <w:rsid w:val="008272AF"/>
    <w:rsid w:val="00827E94"/>
    <w:rsid w:val="00833814"/>
    <w:rsid w:val="00841530"/>
    <w:rsid w:val="008656B4"/>
    <w:rsid w:val="008773EA"/>
    <w:rsid w:val="008801E5"/>
    <w:rsid w:val="008805AE"/>
    <w:rsid w:val="00881843"/>
    <w:rsid w:val="008832D1"/>
    <w:rsid w:val="0089486E"/>
    <w:rsid w:val="00895B5A"/>
    <w:rsid w:val="008A79AC"/>
    <w:rsid w:val="008B3B8E"/>
    <w:rsid w:val="008C375E"/>
    <w:rsid w:val="008D5E3D"/>
    <w:rsid w:val="008E1204"/>
    <w:rsid w:val="008E2D96"/>
    <w:rsid w:val="008E36E8"/>
    <w:rsid w:val="008F0FA2"/>
    <w:rsid w:val="00901282"/>
    <w:rsid w:val="00913C5F"/>
    <w:rsid w:val="00914E1A"/>
    <w:rsid w:val="00916943"/>
    <w:rsid w:val="00917B10"/>
    <w:rsid w:val="00923E8E"/>
    <w:rsid w:val="00934F37"/>
    <w:rsid w:val="009376ED"/>
    <w:rsid w:val="00937C1B"/>
    <w:rsid w:val="00943C2F"/>
    <w:rsid w:val="00944C8F"/>
    <w:rsid w:val="00946622"/>
    <w:rsid w:val="0095603A"/>
    <w:rsid w:val="00970CF7"/>
    <w:rsid w:val="00972769"/>
    <w:rsid w:val="00977EA1"/>
    <w:rsid w:val="009850C7"/>
    <w:rsid w:val="00991C43"/>
    <w:rsid w:val="009A3E2D"/>
    <w:rsid w:val="009A665D"/>
    <w:rsid w:val="009A6CE0"/>
    <w:rsid w:val="009A7CBB"/>
    <w:rsid w:val="009D012A"/>
    <w:rsid w:val="009D09E5"/>
    <w:rsid w:val="009E2613"/>
    <w:rsid w:val="009F2496"/>
    <w:rsid w:val="009F644D"/>
    <w:rsid w:val="00A038D4"/>
    <w:rsid w:val="00A05367"/>
    <w:rsid w:val="00A101A0"/>
    <w:rsid w:val="00A20F57"/>
    <w:rsid w:val="00A20FB7"/>
    <w:rsid w:val="00A21E0C"/>
    <w:rsid w:val="00A30A4E"/>
    <w:rsid w:val="00A36176"/>
    <w:rsid w:val="00A36B21"/>
    <w:rsid w:val="00A406AD"/>
    <w:rsid w:val="00A42663"/>
    <w:rsid w:val="00A53A91"/>
    <w:rsid w:val="00A53B5A"/>
    <w:rsid w:val="00A66440"/>
    <w:rsid w:val="00A7707A"/>
    <w:rsid w:val="00A77FD8"/>
    <w:rsid w:val="00A86A4A"/>
    <w:rsid w:val="00A86B4D"/>
    <w:rsid w:val="00A87FBC"/>
    <w:rsid w:val="00A9113B"/>
    <w:rsid w:val="00A9203F"/>
    <w:rsid w:val="00A97F17"/>
    <w:rsid w:val="00A97F92"/>
    <w:rsid w:val="00AA4740"/>
    <w:rsid w:val="00AB131D"/>
    <w:rsid w:val="00AC03C7"/>
    <w:rsid w:val="00AC54FD"/>
    <w:rsid w:val="00AC6CBE"/>
    <w:rsid w:val="00AC7694"/>
    <w:rsid w:val="00AD2E60"/>
    <w:rsid w:val="00AE460D"/>
    <w:rsid w:val="00AE51C4"/>
    <w:rsid w:val="00AE6494"/>
    <w:rsid w:val="00B12C73"/>
    <w:rsid w:val="00B161FA"/>
    <w:rsid w:val="00B23BBB"/>
    <w:rsid w:val="00B272B1"/>
    <w:rsid w:val="00B40C98"/>
    <w:rsid w:val="00B42232"/>
    <w:rsid w:val="00B43360"/>
    <w:rsid w:val="00B46281"/>
    <w:rsid w:val="00B57D93"/>
    <w:rsid w:val="00B65503"/>
    <w:rsid w:val="00B655C0"/>
    <w:rsid w:val="00B748A5"/>
    <w:rsid w:val="00B75C08"/>
    <w:rsid w:val="00B7610B"/>
    <w:rsid w:val="00B81548"/>
    <w:rsid w:val="00B83E33"/>
    <w:rsid w:val="00B870F7"/>
    <w:rsid w:val="00B90CE9"/>
    <w:rsid w:val="00B93040"/>
    <w:rsid w:val="00BA3674"/>
    <w:rsid w:val="00BC24A2"/>
    <w:rsid w:val="00BC4D27"/>
    <w:rsid w:val="00BC5126"/>
    <w:rsid w:val="00BD1F7A"/>
    <w:rsid w:val="00BD454F"/>
    <w:rsid w:val="00BD589F"/>
    <w:rsid w:val="00BE1F50"/>
    <w:rsid w:val="00BE237F"/>
    <w:rsid w:val="00BE510F"/>
    <w:rsid w:val="00BF00F1"/>
    <w:rsid w:val="00BF3B93"/>
    <w:rsid w:val="00C004F6"/>
    <w:rsid w:val="00C01411"/>
    <w:rsid w:val="00C13F8B"/>
    <w:rsid w:val="00C146E5"/>
    <w:rsid w:val="00C17710"/>
    <w:rsid w:val="00C2075B"/>
    <w:rsid w:val="00C26AC0"/>
    <w:rsid w:val="00C273EF"/>
    <w:rsid w:val="00C31077"/>
    <w:rsid w:val="00C319B1"/>
    <w:rsid w:val="00C31BB5"/>
    <w:rsid w:val="00C36AA5"/>
    <w:rsid w:val="00C43018"/>
    <w:rsid w:val="00C52A13"/>
    <w:rsid w:val="00C54061"/>
    <w:rsid w:val="00C55DF6"/>
    <w:rsid w:val="00C57EFC"/>
    <w:rsid w:val="00C60BEB"/>
    <w:rsid w:val="00C6220B"/>
    <w:rsid w:val="00C62F4B"/>
    <w:rsid w:val="00C639C4"/>
    <w:rsid w:val="00C66745"/>
    <w:rsid w:val="00C70FB0"/>
    <w:rsid w:val="00C76960"/>
    <w:rsid w:val="00C77A0F"/>
    <w:rsid w:val="00C800B6"/>
    <w:rsid w:val="00C809A8"/>
    <w:rsid w:val="00C96D22"/>
    <w:rsid w:val="00CB0592"/>
    <w:rsid w:val="00CB336C"/>
    <w:rsid w:val="00CB371B"/>
    <w:rsid w:val="00CB43EA"/>
    <w:rsid w:val="00CB5B28"/>
    <w:rsid w:val="00CC7E48"/>
    <w:rsid w:val="00CD0246"/>
    <w:rsid w:val="00CE7BAA"/>
    <w:rsid w:val="00CE7CA8"/>
    <w:rsid w:val="00CF2290"/>
    <w:rsid w:val="00D00315"/>
    <w:rsid w:val="00D01E94"/>
    <w:rsid w:val="00D047D8"/>
    <w:rsid w:val="00D1110B"/>
    <w:rsid w:val="00D11CA3"/>
    <w:rsid w:val="00D13773"/>
    <w:rsid w:val="00D16465"/>
    <w:rsid w:val="00D2006E"/>
    <w:rsid w:val="00D436F6"/>
    <w:rsid w:val="00D46ABB"/>
    <w:rsid w:val="00D52B9D"/>
    <w:rsid w:val="00D611B4"/>
    <w:rsid w:val="00D64F12"/>
    <w:rsid w:val="00D7673E"/>
    <w:rsid w:val="00D832DF"/>
    <w:rsid w:val="00D92AF2"/>
    <w:rsid w:val="00DA58F9"/>
    <w:rsid w:val="00DB476D"/>
    <w:rsid w:val="00DB54DC"/>
    <w:rsid w:val="00DD7714"/>
    <w:rsid w:val="00DE4FED"/>
    <w:rsid w:val="00DF3E32"/>
    <w:rsid w:val="00DF6617"/>
    <w:rsid w:val="00DF7CE1"/>
    <w:rsid w:val="00E0602D"/>
    <w:rsid w:val="00E12C87"/>
    <w:rsid w:val="00E228E1"/>
    <w:rsid w:val="00E24240"/>
    <w:rsid w:val="00E26D99"/>
    <w:rsid w:val="00E34E3A"/>
    <w:rsid w:val="00E50D53"/>
    <w:rsid w:val="00E63692"/>
    <w:rsid w:val="00E726CE"/>
    <w:rsid w:val="00E85B8D"/>
    <w:rsid w:val="00E87002"/>
    <w:rsid w:val="00EA727A"/>
    <w:rsid w:val="00EB0F68"/>
    <w:rsid w:val="00EC2DB8"/>
    <w:rsid w:val="00ED1583"/>
    <w:rsid w:val="00ED3277"/>
    <w:rsid w:val="00ED44D4"/>
    <w:rsid w:val="00EF02BD"/>
    <w:rsid w:val="00EF2B68"/>
    <w:rsid w:val="00EF3DD7"/>
    <w:rsid w:val="00EF40F8"/>
    <w:rsid w:val="00EF77D6"/>
    <w:rsid w:val="00F109C6"/>
    <w:rsid w:val="00F11559"/>
    <w:rsid w:val="00F1187D"/>
    <w:rsid w:val="00F14568"/>
    <w:rsid w:val="00F14793"/>
    <w:rsid w:val="00F16DD7"/>
    <w:rsid w:val="00F17556"/>
    <w:rsid w:val="00F226FE"/>
    <w:rsid w:val="00F27B10"/>
    <w:rsid w:val="00F33C2C"/>
    <w:rsid w:val="00F33DCF"/>
    <w:rsid w:val="00F36A80"/>
    <w:rsid w:val="00F441B4"/>
    <w:rsid w:val="00F44A78"/>
    <w:rsid w:val="00F511CE"/>
    <w:rsid w:val="00F61546"/>
    <w:rsid w:val="00F66B23"/>
    <w:rsid w:val="00F710AB"/>
    <w:rsid w:val="00F71C4B"/>
    <w:rsid w:val="00F71C90"/>
    <w:rsid w:val="00F72DA4"/>
    <w:rsid w:val="00F75F09"/>
    <w:rsid w:val="00F84B9A"/>
    <w:rsid w:val="00FB21E1"/>
    <w:rsid w:val="00FB3CBA"/>
    <w:rsid w:val="00FC4406"/>
    <w:rsid w:val="00FD05BC"/>
    <w:rsid w:val="00FD06EC"/>
    <w:rsid w:val="00FD0A48"/>
    <w:rsid w:val="00FD17B4"/>
    <w:rsid w:val="00FD4D13"/>
    <w:rsid w:val="00FE1CF4"/>
    <w:rsid w:val="00FE3CBD"/>
    <w:rsid w:val="00FF1446"/>
    <w:rsid w:val="00FF4BE0"/>
    <w:rsid w:val="00FF7206"/>
    <w:rsid w:val="00FF7E27"/>
    <w:rsid w:val="01EF1299"/>
    <w:rsid w:val="0FF6D642"/>
    <w:rsid w:val="174E3758"/>
    <w:rsid w:val="17D41FA3"/>
    <w:rsid w:val="193F7544"/>
    <w:rsid w:val="1BF693D1"/>
    <w:rsid w:val="1E5FD0DB"/>
    <w:rsid w:val="1EEFD6C1"/>
    <w:rsid w:val="1EF3D929"/>
    <w:rsid w:val="1FAC8E09"/>
    <w:rsid w:val="1FBFA9A5"/>
    <w:rsid w:val="1FDC8FD1"/>
    <w:rsid w:val="1FFB5735"/>
    <w:rsid w:val="2295ACB9"/>
    <w:rsid w:val="23FA36A9"/>
    <w:rsid w:val="2507D7CA"/>
    <w:rsid w:val="27EC2F7D"/>
    <w:rsid w:val="297BE174"/>
    <w:rsid w:val="2BDF523D"/>
    <w:rsid w:val="2CC6382E"/>
    <w:rsid w:val="2EDFEB8A"/>
    <w:rsid w:val="2F7F8237"/>
    <w:rsid w:val="2F97EC46"/>
    <w:rsid w:val="2FAF0366"/>
    <w:rsid w:val="2FCF94BA"/>
    <w:rsid w:val="2FEFB4AB"/>
    <w:rsid w:val="2FFF21F0"/>
    <w:rsid w:val="33D3E3F1"/>
    <w:rsid w:val="367F4D59"/>
    <w:rsid w:val="36BF4CB8"/>
    <w:rsid w:val="36FE0BB9"/>
    <w:rsid w:val="36FF4DED"/>
    <w:rsid w:val="374C8F43"/>
    <w:rsid w:val="37795419"/>
    <w:rsid w:val="37EED2C2"/>
    <w:rsid w:val="37FD3751"/>
    <w:rsid w:val="38EFD5E4"/>
    <w:rsid w:val="38F2C656"/>
    <w:rsid w:val="39FBA3EB"/>
    <w:rsid w:val="3A5FCA22"/>
    <w:rsid w:val="3B4F282B"/>
    <w:rsid w:val="3BBDD2CA"/>
    <w:rsid w:val="3BBF6AB6"/>
    <w:rsid w:val="3BEDEB00"/>
    <w:rsid w:val="3BF5BE41"/>
    <w:rsid w:val="3CB92677"/>
    <w:rsid w:val="3CF5B7FF"/>
    <w:rsid w:val="3D9FDF92"/>
    <w:rsid w:val="3DD7A287"/>
    <w:rsid w:val="3E7B6A09"/>
    <w:rsid w:val="3E7D662A"/>
    <w:rsid w:val="3E8FCDDC"/>
    <w:rsid w:val="3EB7B31C"/>
    <w:rsid w:val="3EF5CC28"/>
    <w:rsid w:val="3EF95F5A"/>
    <w:rsid w:val="3EFCAF48"/>
    <w:rsid w:val="3EFFE2A4"/>
    <w:rsid w:val="3F67F2F4"/>
    <w:rsid w:val="3F6BB1CA"/>
    <w:rsid w:val="3F791512"/>
    <w:rsid w:val="3FA7FEFD"/>
    <w:rsid w:val="3FBE4995"/>
    <w:rsid w:val="3FBFB3A1"/>
    <w:rsid w:val="3FF76D3F"/>
    <w:rsid w:val="3FFB1810"/>
    <w:rsid w:val="3FFCE8E4"/>
    <w:rsid w:val="3FFE70D8"/>
    <w:rsid w:val="3FFFEAA1"/>
    <w:rsid w:val="41F55D6F"/>
    <w:rsid w:val="43F7F4A7"/>
    <w:rsid w:val="45F3C229"/>
    <w:rsid w:val="45FA7796"/>
    <w:rsid w:val="48DD904F"/>
    <w:rsid w:val="4D73287D"/>
    <w:rsid w:val="4DAF044D"/>
    <w:rsid w:val="4E3F10AA"/>
    <w:rsid w:val="4E63F6ED"/>
    <w:rsid w:val="4EBF699E"/>
    <w:rsid w:val="4EF7659F"/>
    <w:rsid w:val="4F3F4851"/>
    <w:rsid w:val="4F7315D3"/>
    <w:rsid w:val="4F7E233A"/>
    <w:rsid w:val="4FF75E00"/>
    <w:rsid w:val="4FFD6A22"/>
    <w:rsid w:val="51FED7AB"/>
    <w:rsid w:val="52FFE6AB"/>
    <w:rsid w:val="53CA036E"/>
    <w:rsid w:val="53CEA2D7"/>
    <w:rsid w:val="54F7439D"/>
    <w:rsid w:val="55EF91B3"/>
    <w:rsid w:val="55FA8EF9"/>
    <w:rsid w:val="56252989"/>
    <w:rsid w:val="567F3C8F"/>
    <w:rsid w:val="56BF8CAD"/>
    <w:rsid w:val="56FFA220"/>
    <w:rsid w:val="575E2BD9"/>
    <w:rsid w:val="57CD819C"/>
    <w:rsid w:val="57DE30BE"/>
    <w:rsid w:val="57F50BA3"/>
    <w:rsid w:val="57FE0CF1"/>
    <w:rsid w:val="58EBA03F"/>
    <w:rsid w:val="5AEFE9E6"/>
    <w:rsid w:val="5AFFF133"/>
    <w:rsid w:val="5BBE8929"/>
    <w:rsid w:val="5BBFEB1E"/>
    <w:rsid w:val="5BC3D8C8"/>
    <w:rsid w:val="5BD462C2"/>
    <w:rsid w:val="5D7B7ECA"/>
    <w:rsid w:val="5D7EA438"/>
    <w:rsid w:val="5DC92E92"/>
    <w:rsid w:val="5DEFE695"/>
    <w:rsid w:val="5DFAB2C7"/>
    <w:rsid w:val="5DFB0F67"/>
    <w:rsid w:val="5DFF6C9C"/>
    <w:rsid w:val="5E35FD3E"/>
    <w:rsid w:val="5E75D292"/>
    <w:rsid w:val="5ED7F1CA"/>
    <w:rsid w:val="5EF6D659"/>
    <w:rsid w:val="5EFA7CCD"/>
    <w:rsid w:val="5EFD1247"/>
    <w:rsid w:val="5EFF2EA5"/>
    <w:rsid w:val="5F77F422"/>
    <w:rsid w:val="5F7C9299"/>
    <w:rsid w:val="5F8FE410"/>
    <w:rsid w:val="5FDF2322"/>
    <w:rsid w:val="5FDF8376"/>
    <w:rsid w:val="5FDF8F9D"/>
    <w:rsid w:val="5FEFB3C4"/>
    <w:rsid w:val="5FEFB5DB"/>
    <w:rsid w:val="5FFBFE7B"/>
    <w:rsid w:val="5FFE378D"/>
    <w:rsid w:val="5FFEF55C"/>
    <w:rsid w:val="5FFF84DD"/>
    <w:rsid w:val="61EFDEE4"/>
    <w:rsid w:val="636BB9F4"/>
    <w:rsid w:val="63BB288D"/>
    <w:rsid w:val="63BFD95A"/>
    <w:rsid w:val="667E46D2"/>
    <w:rsid w:val="66CF8B7D"/>
    <w:rsid w:val="66F5FDEA"/>
    <w:rsid w:val="67FD02B1"/>
    <w:rsid w:val="67FF34E8"/>
    <w:rsid w:val="67FFBDB3"/>
    <w:rsid w:val="69ECF922"/>
    <w:rsid w:val="69EF50D0"/>
    <w:rsid w:val="6AFB245F"/>
    <w:rsid w:val="6BBF5A9C"/>
    <w:rsid w:val="6BEE9459"/>
    <w:rsid w:val="6BF7245B"/>
    <w:rsid w:val="6BFB0679"/>
    <w:rsid w:val="6BFC10A4"/>
    <w:rsid w:val="6D5FB94A"/>
    <w:rsid w:val="6DADF10E"/>
    <w:rsid w:val="6DBF79EA"/>
    <w:rsid w:val="6DDB0148"/>
    <w:rsid w:val="6DDBAB5C"/>
    <w:rsid w:val="6DEF85E6"/>
    <w:rsid w:val="6DFE7C52"/>
    <w:rsid w:val="6DFF264F"/>
    <w:rsid w:val="6E7F0331"/>
    <w:rsid w:val="6E9C3C5D"/>
    <w:rsid w:val="6EDACBBB"/>
    <w:rsid w:val="6EFD9B4B"/>
    <w:rsid w:val="6EFE1B23"/>
    <w:rsid w:val="6F4EB68C"/>
    <w:rsid w:val="6F5CA89F"/>
    <w:rsid w:val="6F76F6E4"/>
    <w:rsid w:val="6FB680EF"/>
    <w:rsid w:val="6FB8B5BE"/>
    <w:rsid w:val="6FBB27F8"/>
    <w:rsid w:val="6FBF5792"/>
    <w:rsid w:val="6FBF8ADB"/>
    <w:rsid w:val="6FC56B54"/>
    <w:rsid w:val="6FCA95DD"/>
    <w:rsid w:val="6FD3A5C1"/>
    <w:rsid w:val="6FDF746B"/>
    <w:rsid w:val="6FE72F6F"/>
    <w:rsid w:val="6FF36089"/>
    <w:rsid w:val="6FFB5631"/>
    <w:rsid w:val="6FFF438D"/>
    <w:rsid w:val="72EE4E2A"/>
    <w:rsid w:val="72FBD9C7"/>
    <w:rsid w:val="737F82DD"/>
    <w:rsid w:val="738F7D88"/>
    <w:rsid w:val="73BF421C"/>
    <w:rsid w:val="73DE8CEA"/>
    <w:rsid w:val="73E5799C"/>
    <w:rsid w:val="73EBAC83"/>
    <w:rsid w:val="73FB88D3"/>
    <w:rsid w:val="73FE12C7"/>
    <w:rsid w:val="73FF770A"/>
    <w:rsid w:val="74F49EB4"/>
    <w:rsid w:val="74FBBB43"/>
    <w:rsid w:val="74FF59F1"/>
    <w:rsid w:val="757DE146"/>
    <w:rsid w:val="75DA2118"/>
    <w:rsid w:val="75ED5D32"/>
    <w:rsid w:val="75F5F493"/>
    <w:rsid w:val="75F60B02"/>
    <w:rsid w:val="75FB1C47"/>
    <w:rsid w:val="76BF6BDA"/>
    <w:rsid w:val="76CC040B"/>
    <w:rsid w:val="76DF379C"/>
    <w:rsid w:val="777BA9BF"/>
    <w:rsid w:val="777E9BF6"/>
    <w:rsid w:val="777F2510"/>
    <w:rsid w:val="77800EC1"/>
    <w:rsid w:val="779EDFF5"/>
    <w:rsid w:val="77A737C5"/>
    <w:rsid w:val="77B74A84"/>
    <w:rsid w:val="77BF3ABF"/>
    <w:rsid w:val="77CFFE55"/>
    <w:rsid w:val="77D78230"/>
    <w:rsid w:val="77D8F037"/>
    <w:rsid w:val="77EF1F08"/>
    <w:rsid w:val="77EFD465"/>
    <w:rsid w:val="77F715C7"/>
    <w:rsid w:val="77F7C27E"/>
    <w:rsid w:val="77F91B88"/>
    <w:rsid w:val="77FD6DC2"/>
    <w:rsid w:val="77FE3476"/>
    <w:rsid w:val="77FF58C9"/>
    <w:rsid w:val="78F753C4"/>
    <w:rsid w:val="78FE481A"/>
    <w:rsid w:val="797DA6B7"/>
    <w:rsid w:val="79AEA6E8"/>
    <w:rsid w:val="79F71CA6"/>
    <w:rsid w:val="79F7E03C"/>
    <w:rsid w:val="79FC3261"/>
    <w:rsid w:val="7A1B6E91"/>
    <w:rsid w:val="7ABBAB19"/>
    <w:rsid w:val="7AE7B3EE"/>
    <w:rsid w:val="7B1A5F0B"/>
    <w:rsid w:val="7B1D9189"/>
    <w:rsid w:val="7B1E2A6B"/>
    <w:rsid w:val="7B2B6C1C"/>
    <w:rsid w:val="7B3F9240"/>
    <w:rsid w:val="7B790599"/>
    <w:rsid w:val="7B7DC351"/>
    <w:rsid w:val="7BB0334C"/>
    <w:rsid w:val="7BB0A081"/>
    <w:rsid w:val="7BB50962"/>
    <w:rsid w:val="7BBF1734"/>
    <w:rsid w:val="7BBFDF68"/>
    <w:rsid w:val="7BD9478B"/>
    <w:rsid w:val="7BEF79D7"/>
    <w:rsid w:val="7BF920CD"/>
    <w:rsid w:val="7BFFCCE4"/>
    <w:rsid w:val="7C57904F"/>
    <w:rsid w:val="7CA3E458"/>
    <w:rsid w:val="7D1A4192"/>
    <w:rsid w:val="7D4A2B7B"/>
    <w:rsid w:val="7DBEDE03"/>
    <w:rsid w:val="7DBF38C8"/>
    <w:rsid w:val="7DCF5EA4"/>
    <w:rsid w:val="7DDB442A"/>
    <w:rsid w:val="7DDBEA91"/>
    <w:rsid w:val="7DF5925F"/>
    <w:rsid w:val="7DFE4D2B"/>
    <w:rsid w:val="7DFFB864"/>
    <w:rsid w:val="7E36ADAB"/>
    <w:rsid w:val="7E7B3D57"/>
    <w:rsid w:val="7EED8618"/>
    <w:rsid w:val="7EEFDCAE"/>
    <w:rsid w:val="7EF4FD1D"/>
    <w:rsid w:val="7EFAF087"/>
    <w:rsid w:val="7EFB65DA"/>
    <w:rsid w:val="7EFC166C"/>
    <w:rsid w:val="7EFE45CE"/>
    <w:rsid w:val="7F273858"/>
    <w:rsid w:val="7F7D58EC"/>
    <w:rsid w:val="7F7E3682"/>
    <w:rsid w:val="7F9BE0C6"/>
    <w:rsid w:val="7F9C81A0"/>
    <w:rsid w:val="7F9E9919"/>
    <w:rsid w:val="7F9F37AF"/>
    <w:rsid w:val="7FBD3F5E"/>
    <w:rsid w:val="7FBD4CE8"/>
    <w:rsid w:val="7FBE5FD8"/>
    <w:rsid w:val="7FBEB139"/>
    <w:rsid w:val="7FDBB805"/>
    <w:rsid w:val="7FDE53D9"/>
    <w:rsid w:val="7FDF7CEC"/>
    <w:rsid w:val="7FE98E63"/>
    <w:rsid w:val="7FEA59DC"/>
    <w:rsid w:val="7FF14432"/>
    <w:rsid w:val="7FF38250"/>
    <w:rsid w:val="7FF789FB"/>
    <w:rsid w:val="7FFB1B18"/>
    <w:rsid w:val="7FFB58A7"/>
    <w:rsid w:val="7FFBFED4"/>
    <w:rsid w:val="7FFC16D3"/>
    <w:rsid w:val="7FFF0AD6"/>
    <w:rsid w:val="7FFF4E6C"/>
    <w:rsid w:val="7FFF5501"/>
    <w:rsid w:val="7FFF6039"/>
    <w:rsid w:val="7FFFB42C"/>
    <w:rsid w:val="82F73A68"/>
    <w:rsid w:val="873F2367"/>
    <w:rsid w:val="877A3494"/>
    <w:rsid w:val="8DFB6499"/>
    <w:rsid w:val="8DFF8617"/>
    <w:rsid w:val="8F3F2F56"/>
    <w:rsid w:val="95E69FF4"/>
    <w:rsid w:val="95EFC24C"/>
    <w:rsid w:val="97BF7E1F"/>
    <w:rsid w:val="999DC50A"/>
    <w:rsid w:val="9AFD77AC"/>
    <w:rsid w:val="9BD09D83"/>
    <w:rsid w:val="9D4B5CFF"/>
    <w:rsid w:val="9EEF366A"/>
    <w:rsid w:val="9EF7D4C8"/>
    <w:rsid w:val="9FB357FC"/>
    <w:rsid w:val="9FBF3DE7"/>
    <w:rsid w:val="9FFF609B"/>
    <w:rsid w:val="9FFF71A1"/>
    <w:rsid w:val="A635A886"/>
    <w:rsid w:val="A6E7C1C5"/>
    <w:rsid w:val="AB4DBA52"/>
    <w:rsid w:val="ACBFA305"/>
    <w:rsid w:val="AD5F5AE9"/>
    <w:rsid w:val="AE7FEC77"/>
    <w:rsid w:val="AF1F8D51"/>
    <w:rsid w:val="AFDBFE38"/>
    <w:rsid w:val="AFF7D811"/>
    <w:rsid w:val="B1D50813"/>
    <w:rsid w:val="B1D6EB65"/>
    <w:rsid w:val="B1F7088A"/>
    <w:rsid w:val="B1F74ACC"/>
    <w:rsid w:val="B3EED7D2"/>
    <w:rsid w:val="B5B9E5A6"/>
    <w:rsid w:val="B69D2442"/>
    <w:rsid w:val="B6FF8857"/>
    <w:rsid w:val="B7EF4D14"/>
    <w:rsid w:val="B7F7ABDE"/>
    <w:rsid w:val="B8FF0C9E"/>
    <w:rsid w:val="B8FF8099"/>
    <w:rsid w:val="B97FD3E0"/>
    <w:rsid w:val="B9BD10EF"/>
    <w:rsid w:val="B9DFD883"/>
    <w:rsid w:val="B9FD9C6A"/>
    <w:rsid w:val="BA7B23C6"/>
    <w:rsid w:val="BA7D4AF9"/>
    <w:rsid w:val="BBAF2B5C"/>
    <w:rsid w:val="BBED0816"/>
    <w:rsid w:val="BBF72388"/>
    <w:rsid w:val="BC799DC9"/>
    <w:rsid w:val="BCFEE771"/>
    <w:rsid w:val="BD5B275E"/>
    <w:rsid w:val="BD7F6A80"/>
    <w:rsid w:val="BE874570"/>
    <w:rsid w:val="BEDEA183"/>
    <w:rsid w:val="BEDFABA7"/>
    <w:rsid w:val="BEDFFEE4"/>
    <w:rsid w:val="BEFE468D"/>
    <w:rsid w:val="BF3F9DB0"/>
    <w:rsid w:val="BFE195A7"/>
    <w:rsid w:val="BFEFE680"/>
    <w:rsid w:val="BFF7A387"/>
    <w:rsid w:val="BFFD684E"/>
    <w:rsid w:val="BFFF4663"/>
    <w:rsid w:val="BFFF67B9"/>
    <w:rsid w:val="C3775F89"/>
    <w:rsid w:val="C676F51C"/>
    <w:rsid w:val="C7FF4299"/>
    <w:rsid w:val="C7FFBEC8"/>
    <w:rsid w:val="CBFC8F54"/>
    <w:rsid w:val="CD3EDDE9"/>
    <w:rsid w:val="CDEFF3CF"/>
    <w:rsid w:val="CF4F2ED5"/>
    <w:rsid w:val="CFFD9A6F"/>
    <w:rsid w:val="CFFF7263"/>
    <w:rsid w:val="D2FF9E1A"/>
    <w:rsid w:val="D3FF5BCC"/>
    <w:rsid w:val="D5FF1EDB"/>
    <w:rsid w:val="D6FD2858"/>
    <w:rsid w:val="D77F3074"/>
    <w:rsid w:val="D7E6C990"/>
    <w:rsid w:val="D7F7A5D2"/>
    <w:rsid w:val="D7F9DA10"/>
    <w:rsid w:val="D7FDDF07"/>
    <w:rsid w:val="D95E6911"/>
    <w:rsid w:val="D97FE137"/>
    <w:rsid w:val="D9F733FF"/>
    <w:rsid w:val="DAF6957F"/>
    <w:rsid w:val="DB6EFF13"/>
    <w:rsid w:val="DB737C3E"/>
    <w:rsid w:val="DB7EA6E9"/>
    <w:rsid w:val="DB7EDE09"/>
    <w:rsid w:val="DBBF9058"/>
    <w:rsid w:val="DBDF50AE"/>
    <w:rsid w:val="DBEEC7F5"/>
    <w:rsid w:val="DBFF6897"/>
    <w:rsid w:val="DCFB1B8B"/>
    <w:rsid w:val="DD3DD59A"/>
    <w:rsid w:val="DD5E34BE"/>
    <w:rsid w:val="DDC66D71"/>
    <w:rsid w:val="DDEDF2A8"/>
    <w:rsid w:val="DDF0AD35"/>
    <w:rsid w:val="DDFFB0B7"/>
    <w:rsid w:val="DE5F7A33"/>
    <w:rsid w:val="DE7D018E"/>
    <w:rsid w:val="DECD5E38"/>
    <w:rsid w:val="DEF7D56C"/>
    <w:rsid w:val="DEFEE264"/>
    <w:rsid w:val="DEFF34BD"/>
    <w:rsid w:val="DEFFC696"/>
    <w:rsid w:val="DF4D8A9A"/>
    <w:rsid w:val="DF5FB240"/>
    <w:rsid w:val="DF68302C"/>
    <w:rsid w:val="DF6BD0E5"/>
    <w:rsid w:val="DF7F616C"/>
    <w:rsid w:val="DF9E3FC1"/>
    <w:rsid w:val="DF9EBB81"/>
    <w:rsid w:val="DFAA26FA"/>
    <w:rsid w:val="DFBB8D7F"/>
    <w:rsid w:val="DFD6C9CA"/>
    <w:rsid w:val="DFEB4ADC"/>
    <w:rsid w:val="DFEFD79F"/>
    <w:rsid w:val="DFF7E9E8"/>
    <w:rsid w:val="DFFA97D4"/>
    <w:rsid w:val="DFFCCCAF"/>
    <w:rsid w:val="DFFF637C"/>
    <w:rsid w:val="E1DFC8B1"/>
    <w:rsid w:val="E34FD4A1"/>
    <w:rsid w:val="E35D0D06"/>
    <w:rsid w:val="E3CEE8AC"/>
    <w:rsid w:val="E3FEA49B"/>
    <w:rsid w:val="E537AAB6"/>
    <w:rsid w:val="E67FE3C6"/>
    <w:rsid w:val="E6C79F42"/>
    <w:rsid w:val="E6DD5702"/>
    <w:rsid w:val="E76DC611"/>
    <w:rsid w:val="E7C89D45"/>
    <w:rsid w:val="E7EFD4D9"/>
    <w:rsid w:val="E7F72126"/>
    <w:rsid w:val="E7FB4337"/>
    <w:rsid w:val="E7FFC5D6"/>
    <w:rsid w:val="E7FFE50C"/>
    <w:rsid w:val="E95FE91A"/>
    <w:rsid w:val="E9B929C5"/>
    <w:rsid w:val="E9DD1AF5"/>
    <w:rsid w:val="E9F71EFB"/>
    <w:rsid w:val="EA6DB206"/>
    <w:rsid w:val="EADDE40A"/>
    <w:rsid w:val="EB2FD8C3"/>
    <w:rsid w:val="EB7715DE"/>
    <w:rsid w:val="EB9FA511"/>
    <w:rsid w:val="EBEF42A1"/>
    <w:rsid w:val="EBFD2407"/>
    <w:rsid w:val="EBFF2814"/>
    <w:rsid w:val="EBFF30A5"/>
    <w:rsid w:val="EBFF7DC2"/>
    <w:rsid w:val="ECAE8611"/>
    <w:rsid w:val="EDBFE759"/>
    <w:rsid w:val="EE7F2D62"/>
    <w:rsid w:val="EEA75DE1"/>
    <w:rsid w:val="EEBDC3D8"/>
    <w:rsid w:val="EEDF654D"/>
    <w:rsid w:val="EEF580DA"/>
    <w:rsid w:val="EF5F2F3F"/>
    <w:rsid w:val="EF5FABC4"/>
    <w:rsid w:val="EFBF9583"/>
    <w:rsid w:val="EFDCA3B8"/>
    <w:rsid w:val="EFE77198"/>
    <w:rsid w:val="EFEB0D46"/>
    <w:rsid w:val="EFEF83DA"/>
    <w:rsid w:val="EFF50F7A"/>
    <w:rsid w:val="EFF77937"/>
    <w:rsid w:val="EFFB1627"/>
    <w:rsid w:val="EFFE82B4"/>
    <w:rsid w:val="EFFF7D76"/>
    <w:rsid w:val="EFFFA736"/>
    <w:rsid w:val="F0DF0726"/>
    <w:rsid w:val="F38D895D"/>
    <w:rsid w:val="F3B3CE3E"/>
    <w:rsid w:val="F3DD1722"/>
    <w:rsid w:val="F3FD2CD4"/>
    <w:rsid w:val="F49BA48C"/>
    <w:rsid w:val="F4F7BD60"/>
    <w:rsid w:val="F55FC92F"/>
    <w:rsid w:val="F57F3706"/>
    <w:rsid w:val="F57FA45B"/>
    <w:rsid w:val="F5AF3F78"/>
    <w:rsid w:val="F5EA6590"/>
    <w:rsid w:val="F5EDF454"/>
    <w:rsid w:val="F5F38693"/>
    <w:rsid w:val="F5FF487B"/>
    <w:rsid w:val="F69F78C3"/>
    <w:rsid w:val="F6DA9099"/>
    <w:rsid w:val="F6EF3011"/>
    <w:rsid w:val="F6FAA607"/>
    <w:rsid w:val="F6FB5667"/>
    <w:rsid w:val="F6FFEE9A"/>
    <w:rsid w:val="F74B7C0B"/>
    <w:rsid w:val="F75F8551"/>
    <w:rsid w:val="F771CB51"/>
    <w:rsid w:val="F77E5F01"/>
    <w:rsid w:val="F77EEAF0"/>
    <w:rsid w:val="F795A47C"/>
    <w:rsid w:val="F7AF8319"/>
    <w:rsid w:val="F7B7334F"/>
    <w:rsid w:val="F7BBA698"/>
    <w:rsid w:val="F7DFE323"/>
    <w:rsid w:val="F7F2759C"/>
    <w:rsid w:val="F7FB6AAD"/>
    <w:rsid w:val="F7FD84A4"/>
    <w:rsid w:val="F93FA39B"/>
    <w:rsid w:val="F9BE1953"/>
    <w:rsid w:val="F9CF8CB2"/>
    <w:rsid w:val="F9FF89DF"/>
    <w:rsid w:val="F9FFFB1E"/>
    <w:rsid w:val="FA5DA317"/>
    <w:rsid w:val="FA5DD619"/>
    <w:rsid w:val="FA6FABC9"/>
    <w:rsid w:val="FA7A06FB"/>
    <w:rsid w:val="FABEFACD"/>
    <w:rsid w:val="FAF373DE"/>
    <w:rsid w:val="FAF41D82"/>
    <w:rsid w:val="FB2FE8F0"/>
    <w:rsid w:val="FB3BD7B7"/>
    <w:rsid w:val="FB6E079A"/>
    <w:rsid w:val="FB7E255A"/>
    <w:rsid w:val="FB7F6969"/>
    <w:rsid w:val="FB8AB723"/>
    <w:rsid w:val="FB8ED63E"/>
    <w:rsid w:val="FBDF8186"/>
    <w:rsid w:val="FBDFA490"/>
    <w:rsid w:val="FBEA618C"/>
    <w:rsid w:val="FBEFB717"/>
    <w:rsid w:val="FBF5E0A4"/>
    <w:rsid w:val="FBF710A2"/>
    <w:rsid w:val="FBFDF038"/>
    <w:rsid w:val="FBFF03F5"/>
    <w:rsid w:val="FCB3486C"/>
    <w:rsid w:val="FCBD1438"/>
    <w:rsid w:val="FCBE783E"/>
    <w:rsid w:val="FCED13D0"/>
    <w:rsid w:val="FCEED881"/>
    <w:rsid w:val="FCF5EF8E"/>
    <w:rsid w:val="FD338641"/>
    <w:rsid w:val="FD3465AD"/>
    <w:rsid w:val="FD5EA73B"/>
    <w:rsid w:val="FD76BEA9"/>
    <w:rsid w:val="FD77CB23"/>
    <w:rsid w:val="FD7BF640"/>
    <w:rsid w:val="FD7F4D74"/>
    <w:rsid w:val="FD9FA0BA"/>
    <w:rsid w:val="FD9FC2E7"/>
    <w:rsid w:val="FDABA8D4"/>
    <w:rsid w:val="FDCACC3F"/>
    <w:rsid w:val="FDD60B17"/>
    <w:rsid w:val="FDDFB76F"/>
    <w:rsid w:val="FDEA2A97"/>
    <w:rsid w:val="FDEDDD2A"/>
    <w:rsid w:val="FDF6FBAC"/>
    <w:rsid w:val="FDF79476"/>
    <w:rsid w:val="FDFDA52F"/>
    <w:rsid w:val="FDFDBD3D"/>
    <w:rsid w:val="FDFDD155"/>
    <w:rsid w:val="FDFF773C"/>
    <w:rsid w:val="FDFFF8E1"/>
    <w:rsid w:val="FE0EE58D"/>
    <w:rsid w:val="FE6F6D6E"/>
    <w:rsid w:val="FE734873"/>
    <w:rsid w:val="FE7B7CB0"/>
    <w:rsid w:val="FE7D0DAB"/>
    <w:rsid w:val="FE7EAF77"/>
    <w:rsid w:val="FEBF4D2F"/>
    <w:rsid w:val="FEBF5719"/>
    <w:rsid w:val="FEBF7F1B"/>
    <w:rsid w:val="FEBFC3B0"/>
    <w:rsid w:val="FEED6884"/>
    <w:rsid w:val="FEF369FB"/>
    <w:rsid w:val="FEF3CC71"/>
    <w:rsid w:val="FEFF6AEB"/>
    <w:rsid w:val="FF1F7533"/>
    <w:rsid w:val="FF337D2C"/>
    <w:rsid w:val="FF46A45C"/>
    <w:rsid w:val="FF4FA481"/>
    <w:rsid w:val="FF53A7E7"/>
    <w:rsid w:val="FF6A952C"/>
    <w:rsid w:val="FF71AB22"/>
    <w:rsid w:val="FF7BA1F6"/>
    <w:rsid w:val="FF7F807F"/>
    <w:rsid w:val="FF7F8FF4"/>
    <w:rsid w:val="FF81D1A5"/>
    <w:rsid w:val="FF952C75"/>
    <w:rsid w:val="FF9D6F39"/>
    <w:rsid w:val="FFBCB382"/>
    <w:rsid w:val="FFCE99ED"/>
    <w:rsid w:val="FFCF08A0"/>
    <w:rsid w:val="FFD2ABE5"/>
    <w:rsid w:val="FFDBF672"/>
    <w:rsid w:val="FFDC90D5"/>
    <w:rsid w:val="FFDEAC44"/>
    <w:rsid w:val="FFDF7796"/>
    <w:rsid w:val="FFDFB650"/>
    <w:rsid w:val="FFE72F41"/>
    <w:rsid w:val="FFE7EBCE"/>
    <w:rsid w:val="FFEB250E"/>
    <w:rsid w:val="FFEF208B"/>
    <w:rsid w:val="FFF631C9"/>
    <w:rsid w:val="FFF9A3E4"/>
    <w:rsid w:val="FFFBE3D6"/>
    <w:rsid w:val="FFFD2FE4"/>
    <w:rsid w:val="FFFE169F"/>
    <w:rsid w:val="FFFF108D"/>
    <w:rsid w:val="FFFF773D"/>
    <w:rsid w:val="FFFFF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960"/>
    </w:pPr>
    <w:rPr>
      <w:rFonts w:ascii="Calibri" w:hAnsi="Calibri"/>
      <w:sz w:val="32"/>
      <w:szCs w:val="24"/>
    </w:rPr>
  </w:style>
  <w:style w:type="paragraph" w:styleId="3">
    <w:name w:val="Body Text Indent"/>
    <w:basedOn w:val="1"/>
    <w:next w:val="4"/>
    <w:autoRedefine/>
    <w:qFormat/>
    <w:uiPriority w:val="0"/>
    <w:pPr>
      <w:spacing w:line="360" w:lineRule="auto"/>
      <w:ind w:firstLine="480" w:firstLineChars="200"/>
    </w:pPr>
    <w:rPr>
      <w:rFonts w:ascii="宋体" w:hAnsi="宋体"/>
      <w:color w:val="000000"/>
      <w:sz w:val="24"/>
    </w:rPr>
  </w:style>
  <w:style w:type="paragraph" w:styleId="4">
    <w:name w:val="Normal Indent"/>
    <w:basedOn w:val="1"/>
    <w:autoRedefine/>
    <w:qFormat/>
    <w:uiPriority w:val="0"/>
    <w:pPr>
      <w:ind w:firstLine="420"/>
    </w:pPr>
  </w:style>
  <w:style w:type="paragraph" w:styleId="5">
    <w:name w:val="Body Text"/>
    <w:basedOn w:val="1"/>
    <w:link w:val="49"/>
    <w:autoRedefine/>
    <w:qFormat/>
    <w:uiPriority w:val="0"/>
    <w:pPr>
      <w:spacing w:after="120"/>
    </w:pPr>
  </w:style>
  <w:style w:type="paragraph" w:styleId="6">
    <w:name w:val="toc 3"/>
    <w:basedOn w:val="1"/>
    <w:next w:val="1"/>
    <w:autoRedefine/>
    <w:qFormat/>
    <w:uiPriority w:val="0"/>
    <w:pPr>
      <w:ind w:left="840" w:leftChars="400"/>
    </w:pPr>
    <w:rPr>
      <w:rFonts w:asciiTheme="minorHAnsi" w:hAnsiTheme="minorHAnsi" w:eastAsiaTheme="minorEastAsia" w:cstheme="minorBidi"/>
      <w:szCs w:val="24"/>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17"/>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autoRedefine/>
    <w:unhideWhenUsed/>
    <w:qFormat/>
    <w:uiPriority w:val="99"/>
    <w:pPr>
      <w:autoSpaceDE w:val="0"/>
      <w:autoSpaceDN w:val="0"/>
      <w:spacing w:before="100" w:beforeAutospacing="1" w:after="100" w:afterAutospacing="1"/>
    </w:pPr>
    <w:rPr>
      <w:rFonts w:ascii="宋体" w:hAnsi="宋体" w:eastAsia="宋体" w:cs="宋体"/>
      <w:color w:val="000000"/>
      <w:sz w:val="24"/>
      <w:szCs w:val="24"/>
      <w:lang w:val="en-US" w:eastAsia="en-US" w:bidi="ar-SA"/>
    </w:rPr>
  </w:style>
  <w:style w:type="character" w:styleId="15">
    <w:name w:val="Strong"/>
    <w:autoRedefine/>
    <w:qFormat/>
    <w:uiPriority w:val="0"/>
    <w:rPr>
      <w:rFonts w:ascii="宋体" w:eastAsia="宋体"/>
      <w:b/>
    </w:rPr>
  </w:style>
  <w:style w:type="character" w:styleId="16">
    <w:name w:val="page number"/>
    <w:basedOn w:val="14"/>
    <w:autoRedefine/>
    <w:qFormat/>
    <w:uiPriority w:val="0"/>
  </w:style>
  <w:style w:type="character" w:customStyle="1" w:styleId="17">
    <w:name w:val="页脚 Char"/>
    <w:link w:val="9"/>
    <w:autoRedefine/>
    <w:qFormat/>
    <w:uiPriority w:val="99"/>
    <w:rPr>
      <w:kern w:val="2"/>
      <w:sz w:val="18"/>
      <w:szCs w:val="18"/>
    </w:rPr>
  </w:style>
  <w:style w:type="character" w:customStyle="1" w:styleId="18">
    <w:name w:val="页眉 Char"/>
    <w:link w:val="10"/>
    <w:autoRedefine/>
    <w:qFormat/>
    <w:uiPriority w:val="0"/>
    <w:rPr>
      <w:kern w:val="2"/>
      <w:sz w:val="18"/>
      <w:szCs w:val="18"/>
    </w:rPr>
  </w:style>
  <w:style w:type="paragraph" w:customStyle="1" w:styleId="19">
    <w:name w:val="Char Char1 Char Char Char Char"/>
    <w:basedOn w:val="20"/>
    <w:qFormat/>
    <w:uiPriority w:val="0"/>
    <w:pPr>
      <w:spacing w:line="360" w:lineRule="auto"/>
    </w:pPr>
    <w:rPr>
      <w:szCs w:val="24"/>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BodyText1I2"/>
    <w:basedOn w:val="22"/>
    <w:next w:val="1"/>
    <w:autoRedefine/>
    <w:qFormat/>
    <w:uiPriority w:val="0"/>
    <w:pPr>
      <w:ind w:firstLine="960"/>
    </w:pPr>
  </w:style>
  <w:style w:type="paragraph" w:customStyle="1" w:styleId="22">
    <w:name w:val="BodyTextIndent"/>
    <w:basedOn w:val="1"/>
    <w:qFormat/>
    <w:uiPriority w:val="0"/>
    <w:pPr>
      <w:ind w:firstLine="570"/>
      <w:textAlignment w:val="baseline"/>
    </w:pPr>
    <w:rPr>
      <w:rFonts w:ascii="Calibri" w:hAnsi="Calibri"/>
      <w:szCs w:val="24"/>
    </w:rPr>
  </w:style>
  <w:style w:type="paragraph" w:customStyle="1" w:styleId="23">
    <w:name w:val="p0"/>
    <w:basedOn w:val="1"/>
    <w:autoRedefine/>
    <w:qFormat/>
    <w:uiPriority w:val="0"/>
    <w:pPr>
      <w:widowControl/>
    </w:pPr>
    <w:rPr>
      <w:rFonts w:ascii="Calibri" w:hAnsi="Calibri" w:cs="宋体"/>
      <w:kern w:val="0"/>
      <w:szCs w:val="21"/>
    </w:rPr>
  </w:style>
  <w:style w:type="paragraph" w:customStyle="1" w:styleId="24">
    <w:name w:val="Char Char Char Char Char Char Char Char Char Char Char Char Char"/>
    <w:basedOn w:val="1"/>
    <w:autoRedefine/>
    <w:qFormat/>
    <w:uiPriority w:val="0"/>
    <w:pPr>
      <w:widowControl/>
      <w:spacing w:after="160" w:line="240" w:lineRule="exact"/>
      <w:jc w:val="left"/>
    </w:pPr>
    <w:rPr>
      <w:szCs w:val="20"/>
    </w:rPr>
  </w:style>
  <w:style w:type="paragraph" w:customStyle="1" w:styleId="2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Char Char1 Char Char Char Char Char Char"/>
    <w:basedOn w:val="20"/>
    <w:autoRedefine/>
    <w:qFormat/>
    <w:uiPriority w:val="0"/>
    <w:rPr>
      <w:szCs w:val="24"/>
    </w:rPr>
  </w:style>
  <w:style w:type="paragraph" w:customStyle="1" w:styleId="2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Char Char Char Char Char Char Char Char Char Char Char Char Char Char Char Char1 Char Char Char Char"/>
    <w:basedOn w:val="20"/>
    <w:autoRedefine/>
    <w:qFormat/>
    <w:uiPriority w:val="0"/>
    <w:pPr>
      <w:spacing w:line="360" w:lineRule="auto"/>
      <w:ind w:left="2520" w:leftChars="1260"/>
    </w:pPr>
    <w:rPr>
      <w:szCs w:val="24"/>
    </w:rPr>
  </w:style>
  <w:style w:type="paragraph" w:customStyle="1" w:styleId="31">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p16"/>
    <w:basedOn w:val="1"/>
    <w:autoRedefine/>
    <w:qFormat/>
    <w:uiPriority w:val="0"/>
    <w:pPr>
      <w:widowControl/>
    </w:pPr>
    <w:rPr>
      <w:rFonts w:ascii="Calibri" w:hAnsi="Calibri" w:cs="宋体"/>
      <w:kern w:val="0"/>
      <w:szCs w:val="21"/>
    </w:rPr>
  </w:style>
  <w:style w:type="paragraph" w:customStyle="1" w:styleId="33">
    <w:name w:val="Char"/>
    <w:basedOn w:val="1"/>
    <w:autoRedefine/>
    <w:qFormat/>
    <w:uiPriority w:val="0"/>
    <w:pPr>
      <w:spacing w:line="360" w:lineRule="auto"/>
    </w:pPr>
  </w:style>
  <w:style w:type="paragraph" w:customStyle="1" w:styleId="34">
    <w:name w:val="Char Char Char Char Char Char"/>
    <w:basedOn w:val="1"/>
    <w:autoRedefine/>
    <w:qFormat/>
    <w:uiPriority w:val="0"/>
    <w:pPr>
      <w:widowControl/>
      <w:spacing w:after="160" w:line="240" w:lineRule="exact"/>
      <w:jc w:val="left"/>
    </w:pPr>
    <w:rPr>
      <w:szCs w:val="20"/>
    </w:rPr>
  </w:style>
  <w:style w:type="paragraph" w:customStyle="1" w:styleId="35">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New New New New New New New New New New New New New New New New New New"/>
    <w:qFormat/>
    <w:uiPriority w:val="0"/>
    <w:pPr>
      <w:widowControl w:val="0"/>
      <w:jc w:val="both"/>
    </w:pPr>
    <w:rPr>
      <w:rFonts w:ascii="Calibri" w:hAnsi="Calibri" w:eastAsia="仿宋_GB2312" w:cs="Times New Roman"/>
      <w:sz w:val="32"/>
      <w:szCs w:val="24"/>
      <w:lang w:val="en-US" w:eastAsia="zh-CN" w:bidi="ar-SA"/>
    </w:rPr>
  </w:style>
  <w:style w:type="paragraph" w:customStyle="1" w:styleId="3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9">
    <w:name w:val="Char1"/>
    <w:basedOn w:val="1"/>
    <w:autoRedefine/>
    <w:qFormat/>
    <w:uiPriority w:val="0"/>
    <w:rPr>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目录 3 New"/>
    <w:basedOn w:val="37"/>
    <w:next w:val="37"/>
    <w:autoRedefine/>
    <w:qFormat/>
    <w:uiPriority w:val="0"/>
    <w:pPr>
      <w:ind w:left="840" w:leftChars="400"/>
    </w:pPr>
  </w:style>
  <w:style w:type="character" w:customStyle="1" w:styleId="44">
    <w:name w:val="font01"/>
    <w:basedOn w:val="14"/>
    <w:autoRedefine/>
    <w:qFormat/>
    <w:uiPriority w:val="0"/>
    <w:rPr>
      <w:rFonts w:hint="eastAsia" w:ascii="仿宋_GB2312" w:eastAsia="仿宋_GB2312"/>
      <w:color w:val="000000"/>
      <w:sz w:val="24"/>
      <w:szCs w:val="24"/>
      <w:u w:val="none"/>
    </w:rPr>
  </w:style>
  <w:style w:type="character" w:customStyle="1" w:styleId="45">
    <w:name w:val="font11"/>
    <w:basedOn w:val="14"/>
    <w:autoRedefine/>
    <w:qFormat/>
    <w:uiPriority w:val="0"/>
    <w:rPr>
      <w:rFonts w:hint="eastAsia" w:ascii="宋体" w:hAnsi="宋体" w:eastAsia="宋体"/>
      <w:color w:val="000000"/>
      <w:sz w:val="24"/>
      <w:szCs w:val="24"/>
      <w:u w:val="none"/>
    </w:rPr>
  </w:style>
  <w:style w:type="character" w:customStyle="1" w:styleId="46">
    <w:name w:val="font21"/>
    <w:basedOn w:val="14"/>
    <w:autoRedefine/>
    <w:qFormat/>
    <w:uiPriority w:val="0"/>
    <w:rPr>
      <w:rFonts w:hint="eastAsia" w:ascii="黑体" w:hAnsi="黑体" w:eastAsia="黑体"/>
      <w:color w:val="000000"/>
      <w:sz w:val="24"/>
      <w:szCs w:val="24"/>
      <w:u w:val="none"/>
    </w:rPr>
  </w:style>
  <w:style w:type="character" w:customStyle="1" w:styleId="47">
    <w:name w:val="font41"/>
    <w:basedOn w:val="14"/>
    <w:autoRedefine/>
    <w:qFormat/>
    <w:uiPriority w:val="0"/>
    <w:rPr>
      <w:rFonts w:hint="eastAsia" w:ascii="仿宋_GB2312" w:eastAsia="仿宋_GB2312"/>
      <w:color w:val="000000"/>
      <w:sz w:val="24"/>
      <w:szCs w:val="24"/>
      <w:u w:val="none"/>
    </w:rPr>
  </w:style>
  <w:style w:type="paragraph" w:customStyle="1" w:styleId="4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49">
    <w:name w:val="正文文本 Char"/>
    <w:basedOn w:val="14"/>
    <w:link w:val="5"/>
    <w:qFormat/>
    <w:uiPriority w:val="0"/>
    <w:rPr>
      <w:kern w:val="2"/>
      <w:sz w:val="32"/>
      <w:szCs w:val="32"/>
    </w:rPr>
  </w:style>
  <w:style w:type="paragraph" w:customStyle="1" w:styleId="50">
    <w:name w:val="普通(网站)1"/>
    <w:basedOn w:val="37"/>
    <w:autoRedefine/>
    <w:qFormat/>
    <w:uiPriority w:val="0"/>
    <w:pPr>
      <w:widowControl/>
      <w:spacing w:before="100" w:beforeAutospacing="1" w:after="100" w:afterAutospacing="1"/>
      <w:jc w:val="left"/>
    </w:pPr>
    <w:rPr>
      <w:rFonts w:ascii="宋体" w:eastAsia="仿宋_GB2312" w:cs="宋体"/>
      <w:color w:val="000000"/>
      <w:kern w:val="0"/>
      <w:sz w:val="24"/>
      <w:szCs w:val="32"/>
    </w:rPr>
  </w:style>
  <w:style w:type="character" w:customStyle="1" w:styleId="51">
    <w:name w:val="要点 New"/>
    <w:autoRedefine/>
    <w:qFormat/>
    <w:uiPriority w:val="0"/>
    <w:rPr>
      <w:rFonts w:ascii="Times New Roman" w:hAnsi="Times New Roman" w:eastAsia="宋体" w:cs="Times New Roman"/>
      <w:b/>
      <w:bCs/>
    </w:rPr>
  </w:style>
  <w:style w:type="paragraph" w:customStyle="1" w:styleId="52">
    <w:name w:val="正文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53">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16</Pages>
  <Words>1151</Words>
  <Characters>6565</Characters>
  <Lines>54</Lines>
  <Paragraphs>15</Paragraphs>
  <TotalTime>12</TotalTime>
  <ScaleCrop>false</ScaleCrop>
  <LinksUpToDate>false</LinksUpToDate>
  <CharactersWithSpaces>7701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2021-09-16T16:21:00Z</dcterms:created>
  <dc:creator>Administrator</dc:creator>
  <cp:lastModifiedBy>WPS_1643538880</cp:lastModifiedBy>
  <cp:lastPrinted>2024-04-17T21:40:00Z</cp:lastPrinted>
  <dcterms:modified xsi:type="dcterms:W3CDTF">2024-05-07T01:21:51Z</dcterms:modified>
  <dc:title>2018年开展全省工业稳增长、调结构、促转型服务年活动方案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9B8B54C520AC4BE1A7D31E5849217C76_13</vt:lpwstr>
  </property>
</Properties>
</file>