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zh-CN"/>
        </w:rPr>
        <w:t>洮北区20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zh-CN" w:eastAsia="zh-CN"/>
        </w:rPr>
        <w:t>21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zh-CN"/>
        </w:rPr>
        <w:t>年农村公路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zh-CN" w:eastAsia="zh-CN"/>
        </w:rPr>
        <w:t>危桥改造工程施工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zh-CN"/>
        </w:rPr>
        <w:t>招标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zh-CN"/>
        </w:rPr>
        <w:t>中标公示</w:t>
      </w:r>
    </w:p>
    <w:p>
      <w:pPr>
        <w:autoSpaceDE w:val="0"/>
        <w:autoSpaceDN w:val="0"/>
        <w:spacing w:line="360" w:lineRule="auto"/>
        <w:rPr>
          <w:rFonts w:ascii="宋体" w:hAnsi="宋体" w:eastAsia="宋体"/>
          <w:bCs/>
          <w:kern w:val="0"/>
          <w:szCs w:val="21"/>
          <w:lang w:val="zh-CN"/>
        </w:rPr>
      </w:pPr>
      <w:r>
        <w:rPr>
          <w:rFonts w:ascii="宋体" w:hAnsi="宋体"/>
          <w:kern w:val="0"/>
          <w:szCs w:val="21"/>
        </w:rPr>
        <w:t xml:space="preserve"> </w:t>
      </w:r>
      <w:r>
        <w:rPr>
          <w:rFonts w:ascii="宋体" w:hAnsi="宋体" w:eastAsia="宋体"/>
          <w:kern w:val="0"/>
          <w:szCs w:val="21"/>
        </w:rPr>
        <w:t xml:space="preserve"> 我公司代理</w:t>
      </w:r>
      <w:r>
        <w:rPr>
          <w:rFonts w:hint="eastAsia" w:ascii="宋体" w:hAnsi="宋体" w:eastAsia="宋体"/>
          <w:kern w:val="0"/>
          <w:szCs w:val="21"/>
        </w:rPr>
        <w:t>洮北区20</w:t>
      </w:r>
      <w:r>
        <w:rPr>
          <w:rFonts w:hint="eastAsia" w:ascii="宋体" w:hAnsi="宋体" w:eastAsia="宋体"/>
          <w:kern w:val="0"/>
          <w:szCs w:val="21"/>
          <w:lang w:val="en-US" w:eastAsia="zh-CN"/>
        </w:rPr>
        <w:t>21</w:t>
      </w:r>
      <w:r>
        <w:rPr>
          <w:rFonts w:hint="eastAsia" w:ascii="宋体" w:hAnsi="宋体" w:eastAsia="宋体"/>
          <w:kern w:val="0"/>
          <w:szCs w:val="21"/>
        </w:rPr>
        <w:t>年农村公路</w:t>
      </w:r>
      <w:r>
        <w:rPr>
          <w:rFonts w:hint="eastAsia" w:ascii="宋体" w:hAnsi="宋体" w:eastAsia="宋体"/>
          <w:kern w:val="0"/>
          <w:szCs w:val="21"/>
          <w:lang w:eastAsia="zh-CN"/>
        </w:rPr>
        <w:t>危桥改造工程施工</w:t>
      </w:r>
      <w:r>
        <w:rPr>
          <w:rFonts w:hint="eastAsia" w:ascii="宋体" w:hAnsi="宋体" w:eastAsia="宋体"/>
          <w:kern w:val="0"/>
          <w:szCs w:val="21"/>
        </w:rPr>
        <w:t>招标</w:t>
      </w:r>
      <w:r>
        <w:rPr>
          <w:rFonts w:ascii="宋体" w:hAnsi="宋体" w:eastAsia="宋体"/>
          <w:kern w:val="0"/>
          <w:szCs w:val="21"/>
        </w:rPr>
        <w:t>，该项目招标评标工作已结束，根据评标委员会的认真评审，推荐中标候选人如下：</w:t>
      </w:r>
    </w:p>
    <w:tbl>
      <w:tblPr>
        <w:tblStyle w:val="4"/>
        <w:tblW w:w="836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670"/>
        <w:gridCol w:w="2374"/>
        <w:gridCol w:w="2271"/>
        <w:gridCol w:w="24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83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洮北区20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年农村公路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危桥改造工程施工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招标01标段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排序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第一中标候选人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第二中标候选人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第三中标候选人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投标人全称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吉林省华信路桥有限公司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吉林省鑫宏昌路桥有限公司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吉林达通公路工程建设有限公司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预期中标价（元）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4905007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.00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4908996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.00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4913047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项目业绩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eastAsia="zh-CN"/>
              </w:rPr>
              <w:t>镇赉县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2019年农村公路改造工程项目（三期）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德惠市2018年农村公路建设项目岔路口镇村 路工程施工（1标段）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省道113线阳春段养护示范路工程（含公路安全生命防护工程）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eastAsia="zh-CN"/>
              </w:rPr>
              <w:t>蛟河市天岗镇“一十百千”项目大桥村、春江村工程（二标段：天岗镇“一十百千”项目大桥村工程）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德惠市2018年农村公路建设项目朝阳乡团林子村、双合村村路工程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通化市国道丹阿公路（G311）外岔沟大桥改造工程施工招标01标段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项目经理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张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利君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周振平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王伟民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业绩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eastAsia="zh-CN"/>
              </w:rPr>
              <w:t>镇赉县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2019年农村公路改造工程项目（三期）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eastAsia="zh-CN"/>
              </w:rPr>
              <w:t>蛟河市天岗镇“一十百千”项目大桥村、春江村工程（二标段：天岗镇“一十百千”项目大桥村工程）</w:t>
            </w:r>
          </w:p>
          <w:p>
            <w:pPr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eastAsia="zh-CN"/>
              </w:rPr>
              <w:t>和龙市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2016-2018年易地扶贫搬迁项目（道路、边沟工程）1标段</w:t>
            </w:r>
          </w:p>
          <w:p>
            <w:pPr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yellow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德惠市2018年农村公路建设项目岔路口镇村路工程施工（1标段）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长深高速长春至双辽段建设项目路基、桥梁工程</w:t>
            </w:r>
          </w:p>
          <w:p>
            <w:pPr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2.国道丹阿公路外岔沟大桥改造工程建设项目01标段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相关证书及编号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none"/>
                <w:lang w:eastAsia="zh-CN"/>
              </w:rPr>
              <w:t>二级建造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none"/>
              </w:rPr>
              <w:t>师，编号</w:t>
            </w:r>
          </w:p>
          <w:p>
            <w:pPr>
              <w:jc w:val="center"/>
              <w:rPr>
                <w:rFonts w:hint="default" w:ascii="宋体" w:hAnsi="宋体" w:eastAsia="宋体" w:cs="宋体"/>
                <w:spacing w:val="-4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none"/>
                <w:lang w:eastAsia="zh-CN"/>
              </w:rPr>
              <w:t>吉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none"/>
                <w:lang w:val="en-US" w:eastAsia="zh-CN"/>
              </w:rPr>
              <w:t>222101007554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none"/>
                <w:lang w:eastAsia="zh-CN"/>
              </w:rPr>
              <w:t>二级建造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none"/>
              </w:rPr>
              <w:t>师，编号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spacing w:val="-4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1"/>
                <w:szCs w:val="21"/>
                <w:highlight w:val="none"/>
                <w:lang w:val="en-US" w:eastAsia="zh-CN"/>
              </w:rPr>
              <w:t>吉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none"/>
                <w:lang w:val="en-US" w:eastAsia="zh-CN"/>
              </w:rPr>
              <w:t>222171829165</w:t>
            </w:r>
            <w:bookmarkStart w:id="0" w:name="_GoBack"/>
            <w:bookmarkEnd w:id="0"/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none"/>
                <w:lang w:eastAsia="zh-CN"/>
              </w:rPr>
              <w:t>一级建造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none"/>
              </w:rPr>
              <w:t>师，编号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spacing w:val="-4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1"/>
                <w:szCs w:val="21"/>
                <w:highlight w:val="none"/>
                <w:lang w:val="en-US" w:eastAsia="zh-CN"/>
              </w:rPr>
              <w:t>吉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none"/>
                <w:lang w:val="en-US" w:eastAsia="zh-CN"/>
              </w:rPr>
              <w:t>122101050070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eastAsia="zh-CN"/>
              </w:rPr>
              <w:t>辛庚泽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刘晓宝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富刚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6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项目总工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个人业绩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eastAsia="zh-CN"/>
              </w:rPr>
              <w:t>镇赉县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2019年农村公路改造工程项目（三期）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eastAsia="zh-CN"/>
              </w:rPr>
              <w:t>蛟河市天岗镇“一十百千”项目大桥村、春江村工程（二标段：天岗镇“一十百千”项目大桥村工程）</w:t>
            </w:r>
          </w:p>
          <w:p>
            <w:pP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eastAsia="zh-CN"/>
              </w:rPr>
              <w:t>和龙市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2016-2018年易地扶贫搬迁项目（道路、边沟工程）1标段</w:t>
            </w:r>
          </w:p>
          <w:p>
            <w:pPr>
              <w:jc w:val="lef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德惠市2018年农村公路建设项目岔路口镇村路工程施工（1标段）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长深高速长春至双辽段建设项目路基、桥梁工程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2.国道丹阿公路外岔沟大桥改造工程建设项目01标段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6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相关证书及编号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工程师，编号</w:t>
            </w:r>
          </w:p>
          <w:p>
            <w:pPr>
              <w:jc w:val="center"/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16101C484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工程师，编号200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9012C071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高级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工程师，编号200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9012B056</w:t>
            </w:r>
          </w:p>
        </w:tc>
      </w:tr>
    </w:tbl>
    <w:p/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01标段被否决投标的投标人名称、否决依据和原因：河南富世建筑工程有限公司</w:t>
      </w:r>
      <w:r>
        <w:rPr>
          <w:rFonts w:hint="eastAsia" w:ascii="宋体" w:hAnsi="宋体" w:eastAsia="宋体" w:cs="宋体"/>
          <w:lang w:eastAsia="zh-CN"/>
        </w:rPr>
        <w:t>、山西华陆建设工程有限公司</w:t>
      </w:r>
      <w:r>
        <w:rPr>
          <w:rFonts w:hint="eastAsia" w:ascii="宋体" w:hAnsi="宋体" w:eastAsia="宋体" w:cs="宋体"/>
          <w:lang w:val="en-US" w:eastAsia="zh-CN"/>
        </w:rPr>
        <w:t>均未按招标文件中要求的：投标人应根据招标文件第二章“投标人须知前附表”第3.5.5项的要求在本表后附相关证明材料，均否决其投标资格</w:t>
      </w:r>
      <w:r>
        <w:rPr>
          <w:rFonts w:hint="eastAsia" w:ascii="宋体" w:hAnsi="宋体"/>
          <w:b/>
          <w:szCs w:val="21"/>
          <w:lang w:val="en-US" w:eastAsia="zh-CN"/>
        </w:rPr>
        <w:t>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公示日期为202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</w:rPr>
        <w:t>年0</w:t>
      </w: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lang w:val="en-US" w:eastAsia="zh-CN"/>
        </w:rPr>
        <w:t>08</w:t>
      </w:r>
      <w:r>
        <w:rPr>
          <w:rFonts w:hint="eastAsia" w:ascii="宋体" w:hAnsi="宋体" w:eastAsia="宋体" w:cs="宋体"/>
        </w:rPr>
        <w:t>日至202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</w:rPr>
        <w:t>年0</w:t>
      </w: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lang w:val="en-US" w:eastAsia="zh-CN"/>
        </w:rPr>
        <w:t>11</w:t>
      </w:r>
      <w:r>
        <w:rPr>
          <w:rFonts w:hint="eastAsia" w:ascii="宋体" w:hAnsi="宋体" w:eastAsia="宋体" w:cs="宋体"/>
        </w:rPr>
        <w:t>日，公示期间，如有异议，请以书面形式向</w:t>
      </w:r>
      <w:r>
        <w:rPr>
          <w:rFonts w:hint="eastAsia" w:ascii="宋体" w:hAnsi="宋体" w:eastAsia="宋体" w:cs="宋体"/>
          <w:lang w:val="en-US" w:eastAsia="zh-CN"/>
        </w:rPr>
        <w:t>白城市洮北区交通运输局、洮北区驻农业农村局纪检监察组</w:t>
      </w:r>
      <w:r>
        <w:rPr>
          <w:rFonts w:hint="eastAsia" w:ascii="宋体" w:hAnsi="宋体" w:eastAsia="宋体" w:cs="宋体"/>
        </w:rPr>
        <w:t>反映，反映情况者（须署名）要实事求是地反映情况和问题，并提供必要的调查线索。</w:t>
      </w:r>
    </w:p>
    <w:p>
      <w:pPr>
        <w:widowControl/>
        <w:spacing w:line="360" w:lineRule="auto"/>
        <w:ind w:firstLine="210" w:firstLineChars="100"/>
        <w:jc w:val="left"/>
        <w:rPr>
          <w:rFonts w:hint="eastAsia" w:ascii="宋体" w:hAnsi="宋体" w:eastAsia="宋体" w:cs="宋体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招标人：白城市洮北区公路建设办公室</w:t>
      </w:r>
    </w:p>
    <w:p>
      <w:pPr>
        <w:spacing w:line="360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招标代理机构：</w:t>
      </w:r>
      <w:r>
        <w:rPr>
          <w:rFonts w:hint="eastAsia" w:ascii="宋体" w:hAnsi="宋体" w:eastAsia="宋体" w:cs="宋体"/>
          <w:color w:val="000000"/>
          <w:spacing w:val="1"/>
          <w:kern w:val="0"/>
          <w:szCs w:val="21"/>
        </w:rPr>
        <w:t>吉林诚仪工程咨询有限公司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37F118"/>
    <w:multiLevelType w:val="singleLevel"/>
    <w:tmpl w:val="EE37F11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984"/>
    <w:rsid w:val="00061375"/>
    <w:rsid w:val="000927CF"/>
    <w:rsid w:val="002169DE"/>
    <w:rsid w:val="00217033"/>
    <w:rsid w:val="00253FB8"/>
    <w:rsid w:val="003336F0"/>
    <w:rsid w:val="003E03B9"/>
    <w:rsid w:val="0046159B"/>
    <w:rsid w:val="004735D0"/>
    <w:rsid w:val="00494960"/>
    <w:rsid w:val="004A306E"/>
    <w:rsid w:val="00506EF6"/>
    <w:rsid w:val="00546AC4"/>
    <w:rsid w:val="0057634B"/>
    <w:rsid w:val="005A333E"/>
    <w:rsid w:val="005C766D"/>
    <w:rsid w:val="00700ADB"/>
    <w:rsid w:val="00750F7A"/>
    <w:rsid w:val="007A5B10"/>
    <w:rsid w:val="007C263B"/>
    <w:rsid w:val="007C48CA"/>
    <w:rsid w:val="007D2201"/>
    <w:rsid w:val="008144E5"/>
    <w:rsid w:val="00873426"/>
    <w:rsid w:val="00907CCA"/>
    <w:rsid w:val="00964B87"/>
    <w:rsid w:val="009D079B"/>
    <w:rsid w:val="00A97E28"/>
    <w:rsid w:val="00AA751C"/>
    <w:rsid w:val="00AC21E7"/>
    <w:rsid w:val="00B2733C"/>
    <w:rsid w:val="00B70268"/>
    <w:rsid w:val="00C03D2E"/>
    <w:rsid w:val="00C97E36"/>
    <w:rsid w:val="00CE3984"/>
    <w:rsid w:val="00D605DC"/>
    <w:rsid w:val="00DD691B"/>
    <w:rsid w:val="00E0238B"/>
    <w:rsid w:val="00E42AC0"/>
    <w:rsid w:val="00E56CD6"/>
    <w:rsid w:val="00E57C6A"/>
    <w:rsid w:val="00E607B0"/>
    <w:rsid w:val="00E716E2"/>
    <w:rsid w:val="00E76F67"/>
    <w:rsid w:val="00F129FB"/>
    <w:rsid w:val="00F3578C"/>
    <w:rsid w:val="031D4647"/>
    <w:rsid w:val="07E67934"/>
    <w:rsid w:val="0DA43CC5"/>
    <w:rsid w:val="0E246336"/>
    <w:rsid w:val="0F23009F"/>
    <w:rsid w:val="178542EF"/>
    <w:rsid w:val="17B360D3"/>
    <w:rsid w:val="1F323B4C"/>
    <w:rsid w:val="1FDE79A4"/>
    <w:rsid w:val="20A8096C"/>
    <w:rsid w:val="21B56BD2"/>
    <w:rsid w:val="2CF64F50"/>
    <w:rsid w:val="2D79767A"/>
    <w:rsid w:val="37C3142D"/>
    <w:rsid w:val="38C01738"/>
    <w:rsid w:val="3C5F7690"/>
    <w:rsid w:val="3C610563"/>
    <w:rsid w:val="3CC51444"/>
    <w:rsid w:val="3CF20ED6"/>
    <w:rsid w:val="41303E98"/>
    <w:rsid w:val="41CE0918"/>
    <w:rsid w:val="486030A7"/>
    <w:rsid w:val="4D957852"/>
    <w:rsid w:val="53B85C7B"/>
    <w:rsid w:val="5BE26EF1"/>
    <w:rsid w:val="65352F39"/>
    <w:rsid w:val="6884169C"/>
    <w:rsid w:val="6F72683E"/>
    <w:rsid w:val="71A15F26"/>
    <w:rsid w:val="75467AEB"/>
    <w:rsid w:val="79C52872"/>
    <w:rsid w:val="7A6F730B"/>
    <w:rsid w:val="7BB171CA"/>
    <w:rsid w:val="7F53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152</Words>
  <Characters>873</Characters>
  <Lines>7</Lines>
  <Paragraphs>2</Paragraphs>
  <TotalTime>1</TotalTime>
  <ScaleCrop>false</ScaleCrop>
  <LinksUpToDate>false</LinksUpToDate>
  <CharactersWithSpaces>1023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2016-07-26T07:05:00Z</dcterms:created>
  <dc:creator>AutoBVT</dc:creator>
  <cp:lastModifiedBy>A～</cp:lastModifiedBy>
  <dcterms:modified xsi:type="dcterms:W3CDTF">2021-04-07T06:57:46Z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DDE55C2B5D314F2C88FE9E6C4FC3E046</vt:lpwstr>
  </property>
</Properties>
</file>