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629D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关于财政扶贫资金公开的情况说明</w:t>
      </w:r>
    </w:p>
    <w:p w14:paraId="56F484F3">
      <w:pPr>
        <w:jc w:val="left"/>
        <w:rPr>
          <w:sz w:val="28"/>
          <w:szCs w:val="28"/>
        </w:rPr>
      </w:pPr>
    </w:p>
    <w:p w14:paraId="4F215649">
      <w:pPr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由于洮北区财力有限，当年财力仅够维持人员工资支出和各单位最基本运行支出，因此，202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年度预算没有财力安排分配财政扶贫资金，实际执行过程中根据工作需要再做预算调整。与此项工作相关的财政扶贫资金安排分配情况、财政扶贫资金相关政策办法没有制定。</w:t>
      </w:r>
    </w:p>
    <w:p w14:paraId="509B7D8C">
      <w:pPr>
        <w:ind w:firstLine="640" w:firstLineChars="200"/>
        <w:jc w:val="left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特此说明</w:t>
      </w:r>
      <w:r>
        <w:rPr>
          <w:rFonts w:hint="eastAsia"/>
          <w:sz w:val="32"/>
          <w:szCs w:val="32"/>
          <w:lang w:val="en-US" w:eastAsia="zh-CN"/>
        </w:rPr>
        <w:t>.</w:t>
      </w:r>
    </w:p>
    <w:p w14:paraId="7551C720">
      <w:pPr>
        <w:ind w:firstLine="640" w:firstLineChars="200"/>
        <w:jc w:val="left"/>
        <w:rPr>
          <w:sz w:val="32"/>
          <w:szCs w:val="32"/>
        </w:rPr>
      </w:pPr>
    </w:p>
    <w:p w14:paraId="48428F5B">
      <w:pPr>
        <w:ind w:firstLine="640" w:firstLineChars="200"/>
        <w:jc w:val="left"/>
        <w:rPr>
          <w:sz w:val="32"/>
          <w:szCs w:val="32"/>
        </w:rPr>
      </w:pPr>
    </w:p>
    <w:p w14:paraId="1AFB50B4">
      <w:pPr>
        <w:ind w:firstLine="640" w:firstLineChars="200"/>
        <w:jc w:val="left"/>
        <w:rPr>
          <w:sz w:val="32"/>
          <w:szCs w:val="32"/>
        </w:rPr>
      </w:pPr>
    </w:p>
    <w:p w14:paraId="63E75319">
      <w:pPr>
        <w:ind w:firstLine="640" w:firstLineChars="200"/>
        <w:jc w:val="right"/>
        <w:rPr>
          <w:sz w:val="32"/>
          <w:szCs w:val="32"/>
        </w:rPr>
      </w:pPr>
    </w:p>
    <w:p w14:paraId="44268D1D">
      <w:pPr>
        <w:ind w:firstLine="640" w:firstLineChars="200"/>
        <w:jc w:val="right"/>
        <w:rPr>
          <w:sz w:val="32"/>
          <w:szCs w:val="32"/>
        </w:rPr>
      </w:pPr>
    </w:p>
    <w:p w14:paraId="5419948C">
      <w:pPr>
        <w:ind w:firstLine="640" w:firstLineChars="200"/>
        <w:jc w:val="right"/>
        <w:rPr>
          <w:sz w:val="32"/>
          <w:szCs w:val="32"/>
        </w:rPr>
      </w:pPr>
    </w:p>
    <w:p w14:paraId="2FF3E09B">
      <w:pPr>
        <w:ind w:firstLine="640" w:firstLineChars="200"/>
        <w:jc w:val="right"/>
        <w:rPr>
          <w:sz w:val="32"/>
          <w:szCs w:val="32"/>
        </w:rPr>
      </w:pPr>
    </w:p>
    <w:p w14:paraId="522D4E15">
      <w:pPr>
        <w:ind w:firstLine="640" w:firstLineChars="200"/>
        <w:jc w:val="right"/>
        <w:rPr>
          <w:sz w:val="32"/>
          <w:szCs w:val="32"/>
        </w:rPr>
      </w:pPr>
    </w:p>
    <w:p w14:paraId="66B49342">
      <w:pPr>
        <w:ind w:right="640"/>
        <w:rPr>
          <w:sz w:val="32"/>
          <w:szCs w:val="32"/>
        </w:rPr>
      </w:pPr>
    </w:p>
    <w:p w14:paraId="63E9FA0D">
      <w:pPr>
        <w:ind w:firstLine="640" w:firstLineChars="200"/>
        <w:jc w:val="right"/>
        <w:rPr>
          <w:sz w:val="32"/>
          <w:szCs w:val="32"/>
        </w:rPr>
      </w:pPr>
    </w:p>
    <w:p w14:paraId="5D68659C">
      <w:pPr>
        <w:ind w:firstLine="640" w:firstLineChars="200"/>
        <w:jc w:val="right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洮北区财政局</w:t>
      </w:r>
    </w:p>
    <w:p w14:paraId="37B80F00">
      <w:pPr>
        <w:ind w:firstLine="640" w:firstLineChars="200"/>
        <w:jc w:val="right"/>
        <w:rPr>
          <w:sz w:val="32"/>
          <w:szCs w:val="32"/>
        </w:rPr>
      </w:pPr>
    </w:p>
    <w:p w14:paraId="699B1262">
      <w:pPr>
        <w:ind w:firstLine="640" w:firstLineChars="200"/>
        <w:jc w:val="right"/>
        <w:rPr>
          <w:rFonts w:hint="default" w:eastAsiaTheme="minorEastAsia"/>
          <w:sz w:val="32"/>
          <w:szCs w:val="32"/>
          <w:lang w:val="en-US" w:eastAsia="zh-CN"/>
        </w:rPr>
      </w:pP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sz w:val="32"/>
          <w:szCs w:val="32"/>
        </w:rPr>
        <w:t>-</w:t>
      </w:r>
      <w:r>
        <w:rPr>
          <w:rFonts w:hint="eastAsia"/>
          <w:sz w:val="32"/>
          <w:szCs w:val="32"/>
          <w:lang w:val="en-US" w:eastAsia="zh-CN"/>
        </w:rPr>
        <w:t>12</w:t>
      </w:r>
      <w:r>
        <w:rPr>
          <w:sz w:val="32"/>
          <w:szCs w:val="32"/>
        </w:rPr>
        <w:t>-</w:t>
      </w:r>
      <w:r>
        <w:rPr>
          <w:rFonts w:hint="eastAsia"/>
          <w:sz w:val="32"/>
          <w:szCs w:val="32"/>
          <w:lang w:val="en-US" w:eastAsia="zh-CN"/>
        </w:rPr>
        <w:t>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VkNzM5N2ZjYzRkZjNlNzcyZTllYWM0MTA4OGQ3ZDcifQ=="/>
  </w:docVars>
  <w:rsids>
    <w:rsidRoot w:val="00F9240A"/>
    <w:rsid w:val="00082A7D"/>
    <w:rsid w:val="00127405"/>
    <w:rsid w:val="001476EB"/>
    <w:rsid w:val="001C236A"/>
    <w:rsid w:val="00206386"/>
    <w:rsid w:val="002E703D"/>
    <w:rsid w:val="00316773"/>
    <w:rsid w:val="003774EC"/>
    <w:rsid w:val="003B2053"/>
    <w:rsid w:val="003B64A5"/>
    <w:rsid w:val="003F196F"/>
    <w:rsid w:val="003F46BC"/>
    <w:rsid w:val="00472549"/>
    <w:rsid w:val="00481518"/>
    <w:rsid w:val="004A1894"/>
    <w:rsid w:val="0052056C"/>
    <w:rsid w:val="005349DE"/>
    <w:rsid w:val="005838F2"/>
    <w:rsid w:val="00775B81"/>
    <w:rsid w:val="007A7075"/>
    <w:rsid w:val="007C1224"/>
    <w:rsid w:val="00802325"/>
    <w:rsid w:val="00A355A0"/>
    <w:rsid w:val="00A6125C"/>
    <w:rsid w:val="00AE423D"/>
    <w:rsid w:val="00B70090"/>
    <w:rsid w:val="00B762A8"/>
    <w:rsid w:val="00BF2124"/>
    <w:rsid w:val="00CB1AFF"/>
    <w:rsid w:val="00CD21E0"/>
    <w:rsid w:val="00D275A8"/>
    <w:rsid w:val="00E93CD0"/>
    <w:rsid w:val="00F9240A"/>
    <w:rsid w:val="042962F7"/>
    <w:rsid w:val="19BB1F29"/>
    <w:rsid w:val="59A15FD9"/>
    <w:rsid w:val="5D235F51"/>
    <w:rsid w:val="612556FE"/>
    <w:rsid w:val="79A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144</Words>
  <Characters>156</Characters>
  <Lines>1</Lines>
  <Paragraphs>1</Paragraphs>
  <TotalTime>132</TotalTime>
  <ScaleCrop>false</ScaleCrop>
  <LinksUpToDate>false</LinksUpToDate>
  <CharactersWithSpaces>156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2019-01-23T07:06:00Z</dcterms:created>
  <dc:creator>Administrator</dc:creator>
  <cp:lastModifiedBy>淡然</cp:lastModifiedBy>
  <cp:lastPrinted>2019-01-16T07:05:00Z</cp:lastPrinted>
  <dcterms:modified xsi:type="dcterms:W3CDTF">2024-12-26T10:40:13Z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523BF43CAD4B443BAC08682BFAA971F0</vt:lpwstr>
  </property>
  <property fmtid="{D5CDD505-2E9C-101B-9397-08002B2CF9AE}" pid="4" name="KSOTemplateDocerSaveRecord">
    <vt:lpwstr>eyJoZGlkIjoiNDVkNzM5N2ZjYzRkZjNlNzcyZTllYWM0MTA4OGQ3ZDciLCJ1c2VySWQiOiIxMDA1Nzc3NzkxIn0=</vt:lpwstr>
  </property>
</Properties>
</file>