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ind w:firstLine="1044" w:firstLineChars="200"/>
        <w:jc w:val="left"/>
        <w:rPr>
          <w:rFonts w:asciiTheme="majorEastAsia" w:hAnsiTheme="majorEastAsia" w:eastAsiaTheme="majorEastAsia"/>
          <w:b/>
          <w:sz w:val="52"/>
          <w:szCs w:val="52"/>
          <w:u w:val="single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 xml:space="preserve"> 白城市洮北区第十二幼儿园                  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202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年部门预算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二〇二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六月  </w:t>
      </w: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第二部分  预算表格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九、国有资本经营预算支出表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十、项目支出表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十一、项目支出绩效目标表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十二、采购预算表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一、主要职能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负责全面贯彻党和国家的教育方针、政策，开展学前教育工作， 并开展相关教育教学示范及研究工作。</w:t>
      </w: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二、机构设置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</w:rPr>
        <w:t>根据上述职责，</w:t>
      </w:r>
      <w:r>
        <w:rPr>
          <w:rFonts w:hint="eastAsia" w:ascii="仿宋" w:hAnsi="仿宋" w:eastAsia="仿宋"/>
          <w:sz w:val="32"/>
          <w:szCs w:val="30"/>
        </w:rPr>
        <w:t>白城市洮北区第十二幼儿园</w:t>
      </w:r>
      <w:r>
        <w:rPr>
          <w:rFonts w:hint="eastAsia" w:ascii="仿宋" w:hAnsi="仿宋" w:eastAsia="仿宋"/>
          <w:sz w:val="32"/>
          <w:szCs w:val="32"/>
        </w:rPr>
        <w:t>内设2个机构，分别为保教处和总务处。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U2YTUzZDVhZWFmY2Q1NmVhYTg1NTdmMjNhY2ViNGQifQ=="/>
  </w:docVars>
  <w:rsids>
    <w:rsidRoot w:val="00C63094"/>
    <w:rsid w:val="00064515"/>
    <w:rsid w:val="0006732E"/>
    <w:rsid w:val="000F6BD0"/>
    <w:rsid w:val="001C37B2"/>
    <w:rsid w:val="005F0C29"/>
    <w:rsid w:val="007A41DF"/>
    <w:rsid w:val="00867B2D"/>
    <w:rsid w:val="00917BC8"/>
    <w:rsid w:val="00A10B73"/>
    <w:rsid w:val="00A86306"/>
    <w:rsid w:val="00B83C92"/>
    <w:rsid w:val="00B94992"/>
    <w:rsid w:val="00C63094"/>
    <w:rsid w:val="00C736FC"/>
    <w:rsid w:val="00C81899"/>
    <w:rsid w:val="00DD359A"/>
    <w:rsid w:val="00E060AD"/>
    <w:rsid w:val="00F2533F"/>
    <w:rsid w:val="03AC3305"/>
    <w:rsid w:val="07144F8A"/>
    <w:rsid w:val="113D17FA"/>
    <w:rsid w:val="136C7C57"/>
    <w:rsid w:val="15154DEC"/>
    <w:rsid w:val="20122D17"/>
    <w:rsid w:val="3A4E3FEC"/>
    <w:rsid w:val="3CFB6A54"/>
    <w:rsid w:val="47160221"/>
    <w:rsid w:val="5E323B4E"/>
    <w:rsid w:val="67BC03A1"/>
    <w:rsid w:val="79B8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65</Words>
  <Characters>371</Characters>
  <Lines>3</Lines>
  <Paragraphs>1</Paragraphs>
  <TotalTime>3</TotalTime>
  <ScaleCrop>false</ScaleCrop>
  <LinksUpToDate>false</LinksUpToDate>
  <CharactersWithSpaces>435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2023-04-25T02:18:00Z</dcterms:created>
  <dc:creator>微软用户</dc:creator>
  <cp:lastModifiedBy>Administrator</cp:lastModifiedBy>
  <cp:lastPrinted>2018-03-19T09:33:00Z</cp:lastPrinted>
  <dcterms:modified xsi:type="dcterms:W3CDTF">2023-09-22T01:24:35Z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A469F1FD498A45BFAA39B08299F92BC6</vt:lpwstr>
  </property>
</Properties>
</file>