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E9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关于征求《白城市洮北区2024年解决城市D级危旧平房工作方案（征求意见稿）》</w:t>
      </w:r>
    </w:p>
    <w:p w14:paraId="38B84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公众参与情况报告</w:t>
      </w:r>
    </w:p>
    <w:p w14:paraId="4132D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为有效消除房屋安全隐患，确保群众生命财产安全，规范城市D级危旧平房处置工作，结合我区实际，拟定了《白城市洮北区2024年解决城市D级危旧平房工作方案（征求意见稿）》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。同时，按照有关规定，我局认真开展了公众参与工作，现将有关情况报告如下：</w:t>
      </w:r>
    </w:p>
    <w:p w14:paraId="62C4F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一、公众参与形式</w:t>
      </w:r>
    </w:p>
    <w:p w14:paraId="46DE1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经过向社会征求意见等过程。202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日，通过洮北区政府网站向社会公众进行公示，广泛征求社会各界群众意见。</w:t>
      </w:r>
    </w:p>
    <w:p w14:paraId="3C5AF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二、意见汇总情况</w:t>
      </w:r>
    </w:p>
    <w:p w14:paraId="6A747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公示期间我局未接到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群众反馈意见，无反对和不同意见。</w:t>
      </w:r>
    </w:p>
    <w:p w14:paraId="172CF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白城市洮北区住房和城乡建设局</w:t>
      </w:r>
    </w:p>
    <w:p w14:paraId="35A76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MmFmODI2MDQ0OTZjYTcyNWY2ZDQzYjBiMDg2NGEifQ=="/>
  </w:docVars>
  <w:rsids>
    <w:rsidRoot w:val="4E791C1C"/>
    <w:rsid w:val="33510E6D"/>
    <w:rsid w:val="386A5159"/>
    <w:rsid w:val="439B47F3"/>
    <w:rsid w:val="45192C6B"/>
    <w:rsid w:val="4E791C1C"/>
    <w:rsid w:val="589C3E7A"/>
    <w:rsid w:val="627E4495"/>
    <w:rsid w:val="690A6BDD"/>
    <w:rsid w:val="6FD208D8"/>
    <w:rsid w:val="70C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352</Characters>
  <Lines>0</Lines>
  <Paragraphs>0</Paragraphs>
  <TotalTime>0</TotalTime>
  <ScaleCrop>false</ScaleCrop>
  <LinksUpToDate>false</LinksUpToDate>
  <CharactersWithSpaces>371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2023-12-18T05:42:00Z</dcterms:created>
  <dc:creator>WPS_1643538880</dc:creator>
  <cp:lastModifiedBy>爱景贤真的是太好了灬</cp:lastModifiedBy>
  <dcterms:modified xsi:type="dcterms:W3CDTF">2024-08-21T06:44:58Z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59AD55AF002E464EA051EB5AD1F2B8BF_13</vt:lpwstr>
  </property>
</Properties>
</file>